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CCD" w:rsidRPr="00B4320E" w:rsidRDefault="00512CCD" w:rsidP="00512CCD">
      <w:pPr>
        <w:shd w:val="clear" w:color="auto" w:fill="FFFFFF"/>
        <w:jc w:val="center"/>
        <w:rPr>
          <w:b/>
          <w:sz w:val="24"/>
          <w:szCs w:val="24"/>
        </w:rPr>
      </w:pPr>
      <w:r w:rsidRPr="00B4320E">
        <w:rPr>
          <w:b/>
          <w:bCs/>
          <w:color w:val="000000"/>
          <w:spacing w:val="-2"/>
          <w:sz w:val="24"/>
          <w:szCs w:val="24"/>
        </w:rPr>
        <w:t>Лицензионный договор</w:t>
      </w:r>
    </w:p>
    <w:p w:rsidR="00512CCD" w:rsidRPr="00B4320E" w:rsidRDefault="00512CCD" w:rsidP="00512CCD">
      <w:pPr>
        <w:jc w:val="center"/>
        <w:rPr>
          <w:b/>
          <w:bCs/>
          <w:color w:val="000000"/>
          <w:spacing w:val="-1"/>
          <w:sz w:val="24"/>
          <w:szCs w:val="24"/>
        </w:rPr>
      </w:pPr>
      <w:r w:rsidRPr="00B4320E">
        <w:rPr>
          <w:b/>
          <w:bCs/>
          <w:color w:val="000000"/>
          <w:spacing w:val="-1"/>
          <w:sz w:val="24"/>
          <w:szCs w:val="24"/>
        </w:rPr>
        <w:t>на право использования научного произведения</w:t>
      </w:r>
    </w:p>
    <w:p w:rsidR="00512CCD" w:rsidRPr="00B4320E" w:rsidRDefault="00512CCD" w:rsidP="00512CCD">
      <w:pPr>
        <w:jc w:val="center"/>
        <w:rPr>
          <w:b/>
          <w:bCs/>
          <w:color w:val="000000"/>
          <w:spacing w:val="-1"/>
          <w:sz w:val="24"/>
          <w:szCs w:val="24"/>
        </w:rPr>
      </w:pPr>
      <w:r w:rsidRPr="00B4320E">
        <w:rPr>
          <w:b/>
          <w:bCs/>
          <w:color w:val="000000"/>
          <w:spacing w:val="-1"/>
          <w:sz w:val="24"/>
          <w:szCs w:val="24"/>
        </w:rPr>
        <w:t>в журнале «</w:t>
      </w:r>
      <w:proofErr w:type="spellStart"/>
      <w:r w:rsidRPr="00B4320E">
        <w:rPr>
          <w:b/>
          <w:bCs/>
          <w:color w:val="000000"/>
          <w:spacing w:val="-1"/>
          <w:sz w:val="24"/>
          <w:szCs w:val="24"/>
          <w:lang w:val="en-US"/>
        </w:rPr>
        <w:t>Studia</w:t>
      </w:r>
      <w:proofErr w:type="spellEnd"/>
      <w:r w:rsidRPr="00B4320E">
        <w:rPr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B4320E">
        <w:rPr>
          <w:b/>
          <w:bCs/>
          <w:color w:val="000000"/>
          <w:spacing w:val="-1"/>
          <w:sz w:val="24"/>
          <w:szCs w:val="24"/>
          <w:lang w:val="en-US"/>
        </w:rPr>
        <w:t>Litterarum</w:t>
      </w:r>
      <w:proofErr w:type="spellEnd"/>
      <w:r w:rsidRPr="00B4320E">
        <w:rPr>
          <w:b/>
          <w:bCs/>
          <w:color w:val="000000"/>
          <w:spacing w:val="-1"/>
          <w:sz w:val="24"/>
          <w:szCs w:val="24"/>
        </w:rPr>
        <w:t>»,</w:t>
      </w:r>
    </w:p>
    <w:p w:rsidR="00512CCD" w:rsidRPr="00B4320E" w:rsidRDefault="00512CCD" w:rsidP="00512CCD">
      <w:pPr>
        <w:jc w:val="center"/>
        <w:rPr>
          <w:bCs/>
          <w:color w:val="000000"/>
          <w:sz w:val="24"/>
          <w:szCs w:val="24"/>
        </w:rPr>
      </w:pPr>
      <w:proofErr w:type="gramStart"/>
      <w:r w:rsidRPr="00B4320E">
        <w:rPr>
          <w:bCs/>
          <w:color w:val="000000"/>
          <w:sz w:val="24"/>
          <w:szCs w:val="24"/>
        </w:rPr>
        <w:t>учредителем</w:t>
      </w:r>
      <w:proofErr w:type="gramEnd"/>
      <w:r w:rsidRPr="00B4320E">
        <w:rPr>
          <w:bCs/>
          <w:color w:val="000000"/>
          <w:sz w:val="24"/>
          <w:szCs w:val="24"/>
        </w:rPr>
        <w:t xml:space="preserve"> которого является</w:t>
      </w:r>
    </w:p>
    <w:p w:rsidR="00512CCD" w:rsidRPr="00B4320E" w:rsidRDefault="00512CCD" w:rsidP="00512CCD">
      <w:pPr>
        <w:jc w:val="center"/>
        <w:rPr>
          <w:sz w:val="24"/>
          <w:szCs w:val="24"/>
        </w:rPr>
      </w:pPr>
      <w:r w:rsidRPr="00B4320E">
        <w:rPr>
          <w:sz w:val="24"/>
          <w:szCs w:val="24"/>
        </w:rPr>
        <w:t>Федеральное государственное бюджетное учреждение науки</w:t>
      </w:r>
    </w:p>
    <w:p w:rsidR="00512CCD" w:rsidRPr="00B4320E" w:rsidRDefault="00512CCD" w:rsidP="00512CCD">
      <w:pPr>
        <w:jc w:val="center"/>
        <w:rPr>
          <w:sz w:val="24"/>
          <w:szCs w:val="24"/>
        </w:rPr>
      </w:pPr>
      <w:r w:rsidRPr="00B4320E">
        <w:rPr>
          <w:sz w:val="24"/>
          <w:szCs w:val="24"/>
        </w:rPr>
        <w:t>Институт мировой литературы им. А. М. Горького</w:t>
      </w:r>
    </w:p>
    <w:p w:rsidR="00512CCD" w:rsidRPr="008A5F93" w:rsidRDefault="00512CCD" w:rsidP="00512CCD">
      <w:pPr>
        <w:jc w:val="center"/>
        <w:rPr>
          <w:color w:val="000000"/>
          <w:spacing w:val="-2"/>
          <w:sz w:val="28"/>
          <w:szCs w:val="28"/>
        </w:rPr>
      </w:pPr>
      <w:r w:rsidRPr="00B4320E">
        <w:rPr>
          <w:sz w:val="24"/>
          <w:szCs w:val="24"/>
        </w:rPr>
        <w:t>Российской академии наук</w:t>
      </w:r>
    </w:p>
    <w:p w:rsidR="00512CCD" w:rsidRPr="008A5F93" w:rsidRDefault="00512CCD" w:rsidP="00512CCD">
      <w:pPr>
        <w:jc w:val="center"/>
        <w:rPr>
          <w:color w:val="000000"/>
          <w:spacing w:val="-2"/>
          <w:sz w:val="24"/>
          <w:szCs w:val="24"/>
        </w:rPr>
      </w:pPr>
    </w:p>
    <w:p w:rsidR="00512CCD" w:rsidRPr="00512CCD" w:rsidRDefault="00512CCD" w:rsidP="00512CCD">
      <w:pPr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г. Москва</w:t>
      </w:r>
      <w:r>
        <w:rPr>
          <w:color w:val="000000"/>
          <w:sz w:val="24"/>
          <w:szCs w:val="24"/>
        </w:rPr>
        <w:tab/>
      </w:r>
      <w:r w:rsidRPr="008A5F93">
        <w:rPr>
          <w:color w:val="000000"/>
          <w:sz w:val="24"/>
          <w:szCs w:val="24"/>
        </w:rPr>
        <w:tab/>
      </w:r>
      <w:r w:rsidRPr="008A5F93">
        <w:rPr>
          <w:color w:val="000000"/>
          <w:sz w:val="24"/>
          <w:szCs w:val="24"/>
        </w:rPr>
        <w:tab/>
      </w:r>
      <w:r w:rsidRPr="008A5F93">
        <w:rPr>
          <w:color w:val="000000"/>
          <w:sz w:val="24"/>
          <w:szCs w:val="24"/>
        </w:rPr>
        <w:tab/>
      </w:r>
      <w:r w:rsidRPr="008A5F93">
        <w:rPr>
          <w:color w:val="000000"/>
          <w:sz w:val="24"/>
          <w:szCs w:val="24"/>
        </w:rPr>
        <w:tab/>
      </w:r>
      <w:r w:rsidRPr="008A5F93">
        <w:rPr>
          <w:color w:val="000000"/>
          <w:sz w:val="24"/>
          <w:szCs w:val="24"/>
        </w:rPr>
        <w:tab/>
      </w:r>
      <w:r w:rsidRPr="00512CCD">
        <w:rPr>
          <w:color w:val="000000"/>
          <w:sz w:val="24"/>
          <w:szCs w:val="24"/>
        </w:rPr>
        <w:t xml:space="preserve">           </w:t>
      </w:r>
      <w:r w:rsidRPr="008A5F93">
        <w:rPr>
          <w:color w:val="000000"/>
          <w:sz w:val="24"/>
          <w:szCs w:val="24"/>
        </w:rPr>
        <w:tab/>
      </w:r>
      <w:r w:rsidRPr="008A5F93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«_____»</w:t>
      </w:r>
      <w:r w:rsidRPr="00512CCD">
        <w:rPr>
          <w:color w:val="000000"/>
          <w:sz w:val="24"/>
          <w:szCs w:val="24"/>
        </w:rPr>
        <w:t xml:space="preserve">    _______</w:t>
      </w:r>
      <w:r>
        <w:rPr>
          <w:color w:val="000000"/>
          <w:sz w:val="24"/>
          <w:szCs w:val="24"/>
        </w:rPr>
        <w:t>_</w:t>
      </w:r>
      <w:r w:rsidRPr="00512CCD">
        <w:rPr>
          <w:color w:val="000000"/>
          <w:sz w:val="24"/>
          <w:szCs w:val="24"/>
        </w:rPr>
        <w:t xml:space="preserve">___  </w:t>
      </w:r>
      <w:r>
        <w:rPr>
          <w:color w:val="000000"/>
          <w:spacing w:val="6"/>
          <w:sz w:val="24"/>
          <w:szCs w:val="24"/>
        </w:rPr>
        <w:t>20</w:t>
      </w:r>
      <w:r w:rsidRPr="00512CCD">
        <w:rPr>
          <w:color w:val="000000"/>
          <w:spacing w:val="6"/>
          <w:sz w:val="24"/>
          <w:szCs w:val="24"/>
        </w:rPr>
        <w:t>16</w:t>
      </w:r>
      <w:r>
        <w:rPr>
          <w:color w:val="000000"/>
          <w:spacing w:val="6"/>
          <w:sz w:val="24"/>
          <w:szCs w:val="24"/>
        </w:rPr>
        <w:t xml:space="preserve">  г.</w:t>
      </w:r>
    </w:p>
    <w:p w:rsidR="00512CCD" w:rsidRPr="00512CCD" w:rsidRDefault="00512CCD" w:rsidP="00512CCD">
      <w:pPr>
        <w:jc w:val="both"/>
        <w:rPr>
          <w:color w:val="000000"/>
          <w:spacing w:val="6"/>
          <w:sz w:val="24"/>
          <w:szCs w:val="24"/>
        </w:rPr>
      </w:pPr>
    </w:p>
    <w:p w:rsidR="00512CCD" w:rsidRPr="00512CCD" w:rsidRDefault="00512CCD" w:rsidP="00512CCD">
      <w:pPr>
        <w:jc w:val="both"/>
      </w:pPr>
    </w:p>
    <w:p w:rsidR="00512CCD" w:rsidRDefault="00512CCD" w:rsidP="00512CCD">
      <w:pPr>
        <w:shd w:val="clear" w:color="auto" w:fill="FFFFFF"/>
        <w:tabs>
          <w:tab w:val="left" w:leader="underscore" w:pos="9787"/>
        </w:tabs>
        <w:jc w:val="both"/>
      </w:pPr>
      <w:r>
        <w:rPr>
          <w:color w:val="000000"/>
          <w:sz w:val="24"/>
          <w:szCs w:val="24"/>
        </w:rPr>
        <w:t>Автор (соавторы)</w:t>
      </w:r>
      <w:r>
        <w:rPr>
          <w:color w:val="000000"/>
          <w:sz w:val="24"/>
          <w:szCs w:val="24"/>
        </w:rPr>
        <w:tab/>
        <w:t>,</w:t>
      </w:r>
    </w:p>
    <w:p w:rsidR="00512CCD" w:rsidRDefault="00512CCD" w:rsidP="00512CCD">
      <w:pPr>
        <w:shd w:val="clear" w:color="auto" w:fill="FFFFFF"/>
        <w:ind w:left="5102"/>
        <w:jc w:val="both"/>
      </w:pPr>
      <w:r>
        <w:rPr>
          <w:color w:val="000000"/>
          <w:spacing w:val="-3"/>
          <w:sz w:val="19"/>
          <w:szCs w:val="19"/>
        </w:rPr>
        <w:t>(Ф.И.О.)</w:t>
      </w:r>
    </w:p>
    <w:p w:rsidR="00512CCD" w:rsidRDefault="00512CCD" w:rsidP="00512CCD">
      <w:pPr>
        <w:shd w:val="clear" w:color="auto" w:fill="FFFFFF"/>
        <w:ind w:left="5"/>
        <w:jc w:val="both"/>
      </w:pPr>
      <w:r>
        <w:rPr>
          <w:color w:val="000000"/>
          <w:spacing w:val="3"/>
          <w:sz w:val="24"/>
          <w:szCs w:val="24"/>
        </w:rPr>
        <w:t>именуемы</w:t>
      </w:r>
      <w:proofErr w:type="gramStart"/>
      <w:r>
        <w:rPr>
          <w:color w:val="000000"/>
          <w:spacing w:val="3"/>
          <w:sz w:val="24"/>
          <w:szCs w:val="24"/>
        </w:rPr>
        <w:t>й(</w:t>
      </w:r>
      <w:proofErr w:type="gramEnd"/>
      <w:r>
        <w:rPr>
          <w:color w:val="000000"/>
          <w:spacing w:val="3"/>
          <w:sz w:val="24"/>
          <w:szCs w:val="24"/>
        </w:rPr>
        <w:t>е) в дальнейшем по отдельности или совместно «Автор» (Соавторы), и Институт мировой литературы им. А. М. Горького Российской академии наук</w:t>
      </w:r>
      <w:r>
        <w:rPr>
          <w:color w:val="000000"/>
          <w:spacing w:val="1"/>
          <w:sz w:val="24"/>
          <w:szCs w:val="24"/>
        </w:rPr>
        <w:t xml:space="preserve">, именуемое в дальнейшем «Издатель», </w:t>
      </w:r>
      <w:r w:rsidRPr="003626AD">
        <w:rPr>
          <w:bCs/>
          <w:color w:val="000000"/>
          <w:spacing w:val="1"/>
          <w:sz w:val="24"/>
          <w:szCs w:val="24"/>
        </w:rPr>
        <w:t xml:space="preserve">в лице </w:t>
      </w:r>
      <w:r>
        <w:rPr>
          <w:bCs/>
          <w:color w:val="000000"/>
          <w:spacing w:val="1"/>
          <w:sz w:val="24"/>
          <w:szCs w:val="24"/>
        </w:rPr>
        <w:t>директора В. В. Полонского</w:t>
      </w:r>
      <w:r w:rsidRPr="00D01FD8">
        <w:rPr>
          <w:b/>
          <w:bCs/>
          <w:color w:val="000000"/>
          <w:spacing w:val="1"/>
          <w:sz w:val="24"/>
          <w:szCs w:val="24"/>
        </w:rPr>
        <w:t>,</w:t>
      </w:r>
      <w:r w:rsidRPr="00A6411D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A6411D">
        <w:rPr>
          <w:color w:val="000000"/>
          <w:spacing w:val="1"/>
          <w:sz w:val="24"/>
          <w:szCs w:val="24"/>
        </w:rPr>
        <w:t xml:space="preserve">действующего на основании Устава, заключили </w:t>
      </w:r>
      <w:r w:rsidRPr="00A6411D">
        <w:rPr>
          <w:color w:val="000000"/>
          <w:spacing w:val="3"/>
          <w:sz w:val="24"/>
          <w:szCs w:val="24"/>
        </w:rPr>
        <w:t>настоящий договор о нижеследующем</w:t>
      </w:r>
      <w:r w:rsidRPr="00A6411D">
        <w:rPr>
          <w:color w:val="000000"/>
          <w:spacing w:val="3"/>
          <w:sz w:val="24"/>
          <w:szCs w:val="24"/>
          <w:u w:val="single"/>
        </w:rPr>
        <w:t>:</w:t>
      </w:r>
    </w:p>
    <w:p w:rsidR="00512CCD" w:rsidRDefault="00512CCD" w:rsidP="00512CCD">
      <w:pPr>
        <w:shd w:val="clear" w:color="auto" w:fill="FFFFFF"/>
        <w:tabs>
          <w:tab w:val="left" w:pos="302"/>
          <w:tab w:val="left" w:leader="underscore" w:pos="9730"/>
        </w:tabs>
        <w:ind w:left="302" w:hanging="283"/>
        <w:jc w:val="both"/>
      </w:pPr>
      <w:r w:rsidRPr="00E53D78">
        <w:rPr>
          <w:b/>
          <w:bCs/>
          <w:color w:val="000000"/>
          <w:spacing w:val="-14"/>
          <w:sz w:val="24"/>
          <w:szCs w:val="24"/>
        </w:rPr>
        <w:t>1</w:t>
      </w:r>
      <w:r>
        <w:rPr>
          <w:color w:val="000000"/>
          <w:spacing w:val="-14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1"/>
          <w:sz w:val="24"/>
          <w:szCs w:val="24"/>
        </w:rPr>
        <w:t>Автор с момента вступления настоящего Договора в силу предоставляет Издате</w:t>
      </w:r>
      <w:r>
        <w:rPr>
          <w:color w:val="000000"/>
          <w:spacing w:val="12"/>
          <w:sz w:val="24"/>
          <w:szCs w:val="24"/>
        </w:rPr>
        <w:t>лю на безвозмездной основе на срок действия авторского права, предусмотренного</w:t>
      </w:r>
      <w:r w:rsidRPr="00B92C10"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действующим законодательством РФ, исключительную лицензию на использование</w:t>
      </w:r>
      <w:r w:rsidRPr="00B92C10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созданного Автором (Соавторами)  научного произведения, далее — Статьи, с назва</w:t>
      </w:r>
      <w:r>
        <w:rPr>
          <w:color w:val="000000"/>
          <w:spacing w:val="1"/>
          <w:sz w:val="24"/>
          <w:szCs w:val="24"/>
        </w:rPr>
        <w:t xml:space="preserve">нием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____________________________________________________________________________________________________________________________________________________________,</w:t>
      </w:r>
    </w:p>
    <w:p w:rsidR="00512CCD" w:rsidRDefault="00512CCD" w:rsidP="00512CCD">
      <w:pPr>
        <w:shd w:val="clear" w:color="auto" w:fill="FFFFFF"/>
        <w:ind w:left="4392"/>
      </w:pPr>
      <w:r>
        <w:rPr>
          <w:color w:val="000000"/>
          <w:spacing w:val="-2"/>
          <w:sz w:val="19"/>
          <w:szCs w:val="19"/>
        </w:rPr>
        <w:t>(название статьи)</w:t>
      </w:r>
    </w:p>
    <w:p w:rsidR="00512CCD" w:rsidRDefault="00512CCD" w:rsidP="00512CCD">
      <w:pPr>
        <w:shd w:val="clear" w:color="auto" w:fill="FFFFFF"/>
        <w:ind w:left="10"/>
        <w:jc w:val="both"/>
      </w:pPr>
      <w:r>
        <w:rPr>
          <w:color w:val="000000"/>
          <w:spacing w:val="8"/>
          <w:sz w:val="24"/>
          <w:szCs w:val="24"/>
        </w:rPr>
        <w:t>одобренной и принятой к опубликованию Редколлегией журнала «</w:t>
      </w:r>
      <w:proofErr w:type="spellStart"/>
      <w:r>
        <w:rPr>
          <w:color w:val="000000"/>
          <w:spacing w:val="8"/>
          <w:sz w:val="24"/>
          <w:szCs w:val="24"/>
          <w:lang w:val="en-US"/>
        </w:rPr>
        <w:t>Studia</w:t>
      </w:r>
      <w:proofErr w:type="spellEnd"/>
      <w:r w:rsidRPr="008A5F93">
        <w:rPr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color w:val="000000"/>
          <w:spacing w:val="8"/>
          <w:sz w:val="24"/>
          <w:szCs w:val="24"/>
          <w:lang w:val="en-US"/>
        </w:rPr>
        <w:t>Litterarum</w:t>
      </w:r>
      <w:proofErr w:type="spellEnd"/>
      <w:r>
        <w:rPr>
          <w:color w:val="000000"/>
          <w:spacing w:val="8"/>
          <w:sz w:val="24"/>
          <w:szCs w:val="24"/>
        </w:rPr>
        <w:t>»</w:t>
      </w:r>
      <w:r>
        <w:t xml:space="preserve"> </w:t>
      </w:r>
      <w:r>
        <w:rPr>
          <w:color w:val="000000"/>
          <w:spacing w:val="2"/>
          <w:sz w:val="24"/>
          <w:szCs w:val="24"/>
        </w:rPr>
        <w:t>в пределах, предусмотренных настоящим Договором, без сохранения за Автором (Соавтора</w:t>
      </w:r>
      <w:r>
        <w:rPr>
          <w:color w:val="000000"/>
          <w:spacing w:val="3"/>
          <w:sz w:val="24"/>
          <w:szCs w:val="24"/>
        </w:rPr>
        <w:t>ми) права выдачи аналогичных лицензий другим лицам.</w:t>
      </w:r>
    </w:p>
    <w:p w:rsidR="00512CCD" w:rsidRDefault="00512CCD" w:rsidP="00512CCD">
      <w:pPr>
        <w:shd w:val="clear" w:color="auto" w:fill="FFFFFF"/>
        <w:ind w:left="5" w:right="5" w:firstLine="360"/>
        <w:jc w:val="both"/>
      </w:pPr>
      <w:r>
        <w:rPr>
          <w:color w:val="000000"/>
          <w:spacing w:val="1"/>
          <w:sz w:val="24"/>
          <w:szCs w:val="24"/>
        </w:rPr>
        <w:t xml:space="preserve">В соответствии с п. 2 ст. 1270 ГК РФ и настоящим Договором под использованием Статьи </w:t>
      </w:r>
      <w:r>
        <w:rPr>
          <w:color w:val="000000"/>
          <w:spacing w:val="2"/>
          <w:sz w:val="24"/>
          <w:szCs w:val="24"/>
        </w:rPr>
        <w:t>понимается:</w:t>
      </w:r>
    </w:p>
    <w:p w:rsidR="00512CCD" w:rsidRDefault="00512CCD" w:rsidP="00512CCD">
      <w:pPr>
        <w:numPr>
          <w:ilvl w:val="0"/>
          <w:numId w:val="1"/>
        </w:numPr>
        <w:shd w:val="clear" w:color="auto" w:fill="FFFFFF"/>
        <w:tabs>
          <w:tab w:val="left" w:pos="360"/>
        </w:tabs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воспроизведение Статьи или ее отдельной части на русском языке в любой материальной</w:t>
      </w:r>
      <w:r w:rsidRPr="000252A8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форме, в том числе на бумажном и электронном носителе в журналах и/или базах данных</w:t>
      </w:r>
      <w:r w:rsidRPr="000252A8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Издателя и/или иных лиц, по усмотрению Издателя и/или Учредителя Журнала;</w:t>
      </w:r>
    </w:p>
    <w:p w:rsidR="00512CCD" w:rsidRDefault="00512CCD" w:rsidP="00512CCD">
      <w:pPr>
        <w:numPr>
          <w:ilvl w:val="0"/>
          <w:numId w:val="1"/>
        </w:numPr>
        <w:shd w:val="clear" w:color="auto" w:fill="FFFFFF"/>
        <w:tabs>
          <w:tab w:val="left" w:pos="360"/>
        </w:tabs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 xml:space="preserve">распространение Статьи или ее отдельной части в составе Журнала </w:t>
      </w:r>
      <w:r>
        <w:rPr>
          <w:color w:val="000000"/>
          <w:spacing w:val="4"/>
          <w:sz w:val="24"/>
          <w:szCs w:val="24"/>
        </w:rPr>
        <w:t>и/или базах данных Издателя или иных лиц, по усмотрению Издателя и/или Учредителя</w:t>
      </w:r>
      <w:r w:rsidRPr="000252A8"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Журнала, или в виде самостоятельного произведения по всему миру;</w:t>
      </w:r>
    </w:p>
    <w:p w:rsidR="00512CCD" w:rsidRDefault="00512CCD" w:rsidP="00512CCD">
      <w:pPr>
        <w:numPr>
          <w:ilvl w:val="0"/>
          <w:numId w:val="1"/>
        </w:numPr>
        <w:shd w:val="clear" w:color="auto" w:fill="FFFFFF"/>
        <w:tabs>
          <w:tab w:val="left" w:pos="360"/>
        </w:tabs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доведение Статьи до всеобщего сведения таким образом, что любое лицо может получить</w:t>
      </w:r>
      <w:r w:rsidRPr="000252A8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доступ к Статье из любого места и в любое время по собственному выбору (доведение до</w:t>
      </w:r>
      <w:r w:rsidRPr="000252A8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всеобщего сведения, в </w:t>
      </w:r>
      <w:proofErr w:type="spellStart"/>
      <w:r>
        <w:rPr>
          <w:color w:val="000000"/>
          <w:spacing w:val="3"/>
          <w:sz w:val="24"/>
          <w:szCs w:val="24"/>
        </w:rPr>
        <w:t>т.ч</w:t>
      </w:r>
      <w:proofErr w:type="spellEnd"/>
      <w:r>
        <w:rPr>
          <w:color w:val="000000"/>
          <w:spacing w:val="3"/>
          <w:sz w:val="24"/>
          <w:szCs w:val="24"/>
        </w:rPr>
        <w:t>. через Интернет);</w:t>
      </w:r>
    </w:p>
    <w:p w:rsidR="00512CCD" w:rsidRDefault="00512CCD" w:rsidP="00512CCD">
      <w:pPr>
        <w:numPr>
          <w:ilvl w:val="0"/>
          <w:numId w:val="1"/>
        </w:numPr>
        <w:shd w:val="clear" w:color="auto" w:fill="FFFFFF"/>
        <w:tabs>
          <w:tab w:val="left" w:pos="360"/>
        </w:tabs>
        <w:ind w:left="360" w:hanging="36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pacing w:val="4"/>
          <w:sz w:val="24"/>
          <w:szCs w:val="24"/>
        </w:rPr>
        <w:t>сублицензировать</w:t>
      </w:r>
      <w:proofErr w:type="spellEnd"/>
      <w:r>
        <w:rPr>
          <w:color w:val="000000"/>
          <w:spacing w:val="4"/>
          <w:sz w:val="24"/>
          <w:szCs w:val="24"/>
        </w:rPr>
        <w:t xml:space="preserve"> (выдавать разрешения на использование Статьи и ее отдельных мате</w:t>
      </w:r>
      <w:r>
        <w:rPr>
          <w:color w:val="000000"/>
          <w:spacing w:val="3"/>
          <w:sz w:val="24"/>
          <w:szCs w:val="24"/>
        </w:rPr>
        <w:t>риалов) полученные по настоящему Договору права третьим лицам, с уведомлением Авторов об этом, путем размещения соответствующей информации на сайте Издателя;</w:t>
      </w:r>
    </w:p>
    <w:p w:rsidR="00512CCD" w:rsidRDefault="00512CCD" w:rsidP="00512CCD">
      <w:pPr>
        <w:numPr>
          <w:ilvl w:val="0"/>
          <w:numId w:val="1"/>
        </w:numPr>
        <w:shd w:val="clear" w:color="auto" w:fill="FFFFFF"/>
        <w:tabs>
          <w:tab w:val="left" w:pos="360"/>
        </w:tabs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иные права, прямо не переданные Издателю по настоящему Договору, включая патентные </w:t>
      </w:r>
      <w:r>
        <w:rPr>
          <w:color w:val="000000"/>
          <w:spacing w:val="2"/>
          <w:sz w:val="24"/>
          <w:szCs w:val="24"/>
        </w:rPr>
        <w:t>права на любые процессы, способы или методы и прочее, описанные Автором (Соавторами) в Статье, а также права на товарные знаки сохраняются за Автором (Составителями),</w:t>
      </w:r>
      <w:r w:rsidRPr="000252A8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иными правообладателями.</w:t>
      </w:r>
    </w:p>
    <w:p w:rsidR="00512CCD" w:rsidRDefault="00512CCD" w:rsidP="00512CCD">
      <w:pPr>
        <w:shd w:val="clear" w:color="auto" w:fill="FFFFFF"/>
        <w:ind w:left="5" w:right="5" w:firstLine="360"/>
        <w:jc w:val="both"/>
      </w:pPr>
      <w:r>
        <w:rPr>
          <w:color w:val="000000"/>
          <w:spacing w:val="2"/>
          <w:sz w:val="24"/>
          <w:szCs w:val="24"/>
        </w:rPr>
        <w:t>Предоставление прав по настоящему Договору включает право на обработку формы пре</w:t>
      </w:r>
      <w:r>
        <w:rPr>
          <w:color w:val="000000"/>
          <w:spacing w:val="1"/>
          <w:sz w:val="24"/>
          <w:szCs w:val="24"/>
        </w:rPr>
        <w:t xml:space="preserve">доставления Статьи для ее использования во взаимодействии с компьютерными программами </w:t>
      </w:r>
      <w:r>
        <w:rPr>
          <w:color w:val="000000"/>
          <w:spacing w:val="2"/>
          <w:sz w:val="24"/>
          <w:szCs w:val="24"/>
        </w:rPr>
        <w:t xml:space="preserve">и системами (базами данных), публикации и распространения в машиночитаемом формате и </w:t>
      </w:r>
      <w:r>
        <w:rPr>
          <w:color w:val="000000"/>
          <w:spacing w:val="3"/>
          <w:sz w:val="24"/>
          <w:szCs w:val="24"/>
        </w:rPr>
        <w:t>внедрения в системы поиска (базы данных).</w:t>
      </w:r>
    </w:p>
    <w:p w:rsidR="00512CCD" w:rsidRDefault="00512CCD" w:rsidP="00512CCD">
      <w:pPr>
        <w:shd w:val="clear" w:color="auto" w:fill="FFFFFF"/>
        <w:tabs>
          <w:tab w:val="left" w:pos="446"/>
        </w:tabs>
        <w:ind w:left="5"/>
        <w:jc w:val="both"/>
      </w:pPr>
      <w:r>
        <w:rPr>
          <w:b/>
          <w:bCs/>
          <w:color w:val="000000"/>
          <w:spacing w:val="-7"/>
          <w:sz w:val="24"/>
          <w:szCs w:val="24"/>
        </w:rPr>
        <w:t>2.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2"/>
          <w:sz w:val="24"/>
          <w:szCs w:val="24"/>
        </w:rPr>
        <w:t>Автор (Соавторы) гарантирует, что:</w:t>
      </w:r>
    </w:p>
    <w:p w:rsidR="00512CCD" w:rsidRDefault="00512CCD" w:rsidP="00512CCD">
      <w:pPr>
        <w:shd w:val="clear" w:color="auto" w:fill="FFFFFF"/>
        <w:ind w:left="446" w:hanging="442"/>
        <w:jc w:val="both"/>
      </w:pPr>
      <w:r>
        <w:rPr>
          <w:color w:val="000000"/>
          <w:spacing w:val="5"/>
          <w:sz w:val="24"/>
          <w:szCs w:val="24"/>
        </w:rPr>
        <w:t>2.1. О</w:t>
      </w:r>
      <w:proofErr w:type="gramStart"/>
      <w:r>
        <w:rPr>
          <w:color w:val="000000"/>
          <w:spacing w:val="5"/>
          <w:sz w:val="24"/>
          <w:szCs w:val="24"/>
        </w:rPr>
        <w:t>н(</w:t>
      </w:r>
      <w:proofErr w:type="gramEnd"/>
      <w:r>
        <w:rPr>
          <w:color w:val="000000"/>
          <w:spacing w:val="5"/>
          <w:sz w:val="24"/>
          <w:szCs w:val="24"/>
        </w:rPr>
        <w:t xml:space="preserve">они) проинформировал(и) других Соавторов относительно условий этого Договора </w:t>
      </w:r>
      <w:r>
        <w:rPr>
          <w:color w:val="000000"/>
          <w:spacing w:val="2"/>
          <w:sz w:val="24"/>
          <w:szCs w:val="24"/>
        </w:rPr>
        <w:t xml:space="preserve">и получил(и) согласие всех Соавторов на заключение настоящего Договора на условиях, </w:t>
      </w:r>
      <w:r>
        <w:rPr>
          <w:color w:val="000000"/>
          <w:spacing w:val="3"/>
          <w:sz w:val="24"/>
          <w:szCs w:val="24"/>
        </w:rPr>
        <w:t>предусмотренных Договором;</w:t>
      </w:r>
    </w:p>
    <w:p w:rsidR="00512CCD" w:rsidRDefault="00512CCD" w:rsidP="00512CCD">
      <w:pPr>
        <w:numPr>
          <w:ilvl w:val="0"/>
          <w:numId w:val="2"/>
        </w:numPr>
        <w:shd w:val="clear" w:color="auto" w:fill="FFFFFF"/>
        <w:tabs>
          <w:tab w:val="left" w:pos="442"/>
        </w:tabs>
        <w:ind w:left="442" w:hanging="437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Статья является оригинальным произведением, представленным на рассмотрение только</w:t>
      </w:r>
      <w:r w:rsidRPr="00D01CC8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этому Журналу, и Автор (Соавторы) не публикова</w:t>
      </w:r>
      <w:proofErr w:type="gramStart"/>
      <w:r>
        <w:rPr>
          <w:color w:val="000000"/>
          <w:spacing w:val="3"/>
          <w:sz w:val="24"/>
          <w:szCs w:val="24"/>
        </w:rPr>
        <w:t>л(</w:t>
      </w:r>
      <w:proofErr w:type="gramEnd"/>
      <w:r>
        <w:rPr>
          <w:color w:val="000000"/>
          <w:spacing w:val="3"/>
          <w:sz w:val="24"/>
          <w:szCs w:val="24"/>
        </w:rPr>
        <w:t>и) Статью ранее в объеме более</w:t>
      </w:r>
      <w:r w:rsidRPr="00D01CC8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50% </w:t>
      </w:r>
      <w:r>
        <w:rPr>
          <w:color w:val="000000"/>
          <w:spacing w:val="3"/>
          <w:sz w:val="24"/>
          <w:szCs w:val="24"/>
        </w:rPr>
        <w:lastRenderedPageBreak/>
        <w:t>в других печатных и/или электронных изданиях, кроме публикации препринта (ру</w:t>
      </w:r>
      <w:r>
        <w:rPr>
          <w:color w:val="000000"/>
          <w:spacing w:val="1"/>
          <w:sz w:val="24"/>
          <w:szCs w:val="24"/>
        </w:rPr>
        <w:t>кописи) Статьи;</w:t>
      </w:r>
    </w:p>
    <w:p w:rsidR="00512CCD" w:rsidRDefault="00512CCD" w:rsidP="00512CCD">
      <w:pPr>
        <w:numPr>
          <w:ilvl w:val="0"/>
          <w:numId w:val="2"/>
        </w:numPr>
        <w:shd w:val="clear" w:color="auto" w:fill="FFFFFF"/>
        <w:tabs>
          <w:tab w:val="left" w:pos="442"/>
        </w:tabs>
        <w:ind w:left="442" w:hanging="437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Статья содержит все предусмотренные действующим законодательством об авторском</w:t>
      </w:r>
      <w:r w:rsidRPr="003D7F90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праве ссылки на цитируемых авторов и/или издания (материалы), что Автором (Соав</w:t>
      </w:r>
      <w:r>
        <w:rPr>
          <w:color w:val="000000"/>
          <w:spacing w:val="4"/>
          <w:sz w:val="24"/>
          <w:szCs w:val="24"/>
        </w:rPr>
        <w:t>торами) получены все необходимые разрешения на используемые в Статье результаты,</w:t>
      </w:r>
      <w:r w:rsidRPr="003D7F90"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факты и иные заимствованные материалы, правообладателем которых Автор (Соавторы)</w:t>
      </w:r>
      <w:r w:rsidRPr="003D7F90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не являетс</w:t>
      </w:r>
      <w:proofErr w:type="gramStart"/>
      <w:r>
        <w:rPr>
          <w:color w:val="000000"/>
          <w:spacing w:val="3"/>
          <w:sz w:val="24"/>
          <w:szCs w:val="24"/>
        </w:rPr>
        <w:t>я(</w:t>
      </w:r>
      <w:proofErr w:type="spellStart"/>
      <w:proofErr w:type="gramEnd"/>
      <w:r>
        <w:rPr>
          <w:color w:val="000000"/>
          <w:spacing w:val="3"/>
          <w:sz w:val="24"/>
          <w:szCs w:val="24"/>
        </w:rPr>
        <w:t>ются</w:t>
      </w:r>
      <w:proofErr w:type="spellEnd"/>
      <w:r>
        <w:rPr>
          <w:color w:val="000000"/>
          <w:spacing w:val="3"/>
          <w:sz w:val="24"/>
          <w:szCs w:val="24"/>
        </w:rPr>
        <w:t>);</w:t>
      </w:r>
    </w:p>
    <w:p w:rsidR="00512CCD" w:rsidRDefault="00512CCD" w:rsidP="00512CCD">
      <w:pPr>
        <w:numPr>
          <w:ilvl w:val="0"/>
          <w:numId w:val="2"/>
        </w:numPr>
        <w:shd w:val="clear" w:color="auto" w:fill="FFFFFF"/>
        <w:tabs>
          <w:tab w:val="left" w:pos="442"/>
        </w:tabs>
        <w:ind w:left="442" w:hanging="437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Статья не содержит материалы, не подлежащие опубликованию в открытой печати, в</w:t>
      </w:r>
      <w:r w:rsidRPr="003D7F90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соответствии с действующими законодательными актами РФ и ее опубликование и рас</w:t>
      </w:r>
      <w:r>
        <w:rPr>
          <w:color w:val="000000"/>
          <w:spacing w:val="5"/>
          <w:sz w:val="24"/>
          <w:szCs w:val="24"/>
        </w:rPr>
        <w:t>пространение не приведет к разглашению секретной (конфиденциальной) информации</w:t>
      </w:r>
      <w:r w:rsidRPr="003D7F90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(включая государственную тайну).</w:t>
      </w:r>
    </w:p>
    <w:p w:rsidR="00512CCD" w:rsidRDefault="00512CCD" w:rsidP="00512CCD">
      <w:pPr>
        <w:shd w:val="clear" w:color="auto" w:fill="FFFFFF"/>
        <w:ind w:left="5"/>
        <w:jc w:val="both"/>
      </w:pPr>
      <w:r>
        <w:rPr>
          <w:b/>
          <w:bCs/>
          <w:color w:val="000000"/>
          <w:spacing w:val="3"/>
          <w:sz w:val="24"/>
          <w:szCs w:val="24"/>
        </w:rPr>
        <w:t>3.    Права и обязанности Автора (Соавторов)</w:t>
      </w:r>
    </w:p>
    <w:p w:rsidR="00512CCD" w:rsidRDefault="00512CCD" w:rsidP="00512CCD">
      <w:pPr>
        <w:shd w:val="clear" w:color="auto" w:fill="FFFFFF"/>
        <w:tabs>
          <w:tab w:val="left" w:pos="442"/>
        </w:tabs>
        <w:ind w:left="5"/>
        <w:jc w:val="both"/>
      </w:pPr>
      <w:r>
        <w:rPr>
          <w:b/>
          <w:bCs/>
          <w:color w:val="000000"/>
          <w:spacing w:val="-6"/>
          <w:sz w:val="25"/>
          <w:szCs w:val="25"/>
        </w:rPr>
        <w:t>3.1.</w:t>
      </w:r>
      <w:r>
        <w:rPr>
          <w:b/>
          <w:bCs/>
          <w:color w:val="000000"/>
          <w:sz w:val="25"/>
          <w:szCs w:val="25"/>
        </w:rPr>
        <w:tab/>
      </w:r>
      <w:r>
        <w:rPr>
          <w:b/>
          <w:bCs/>
          <w:color w:val="000000"/>
          <w:spacing w:val="-4"/>
          <w:sz w:val="25"/>
          <w:szCs w:val="25"/>
        </w:rPr>
        <w:t>Автор обязуется:</w:t>
      </w:r>
    </w:p>
    <w:p w:rsidR="00512CCD" w:rsidRDefault="00512CCD" w:rsidP="00512CCD">
      <w:pPr>
        <w:numPr>
          <w:ilvl w:val="0"/>
          <w:numId w:val="3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Представить рукопись Статьи в соответствии с Правилами для авторов, опуб</w:t>
      </w:r>
      <w:r>
        <w:rPr>
          <w:color w:val="000000"/>
          <w:spacing w:val="3"/>
          <w:sz w:val="24"/>
          <w:szCs w:val="24"/>
        </w:rPr>
        <w:t>ликованными на сайте Издателя или Журнала.</w:t>
      </w:r>
    </w:p>
    <w:p w:rsidR="00512CCD" w:rsidRDefault="00512CCD" w:rsidP="00512CCD">
      <w:pPr>
        <w:numPr>
          <w:ilvl w:val="0"/>
          <w:numId w:val="3"/>
        </w:numPr>
        <w:shd w:val="clear" w:color="auto" w:fill="FFFFFF"/>
        <w:tabs>
          <w:tab w:val="left" w:pos="629"/>
        </w:tabs>
        <w:ind w:left="10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 процессе подготовки Статьи к опубликованию:</w:t>
      </w:r>
    </w:p>
    <w:p w:rsidR="00512CCD" w:rsidRDefault="00512CCD" w:rsidP="00512CCD">
      <w:pPr>
        <w:jc w:val="both"/>
        <w:rPr>
          <w:sz w:val="2"/>
          <w:szCs w:val="2"/>
        </w:rPr>
      </w:pPr>
    </w:p>
    <w:p w:rsidR="00512CCD" w:rsidRDefault="00512CCD" w:rsidP="00512CCD">
      <w:pPr>
        <w:numPr>
          <w:ilvl w:val="0"/>
          <w:numId w:val="4"/>
        </w:numPr>
        <w:shd w:val="clear" w:color="auto" w:fill="FFFFFF"/>
        <w:tabs>
          <w:tab w:val="left" w:pos="638"/>
        </w:tabs>
        <w:ind w:left="638" w:hanging="638"/>
        <w:jc w:val="both"/>
        <w:rPr>
          <w:color w:val="000000"/>
          <w:sz w:val="24"/>
          <w:szCs w:val="24"/>
        </w:rPr>
      </w:pPr>
      <w:r>
        <w:rPr>
          <w:color w:val="000000"/>
          <w:spacing w:val="9"/>
          <w:sz w:val="24"/>
          <w:szCs w:val="24"/>
        </w:rPr>
        <w:t>вносить в те</w:t>
      </w:r>
      <w:proofErr w:type="gramStart"/>
      <w:r>
        <w:rPr>
          <w:color w:val="000000"/>
          <w:spacing w:val="9"/>
          <w:sz w:val="24"/>
          <w:szCs w:val="24"/>
        </w:rPr>
        <w:t>кст Ст</w:t>
      </w:r>
      <w:proofErr w:type="gramEnd"/>
      <w:r>
        <w:rPr>
          <w:color w:val="000000"/>
          <w:spacing w:val="9"/>
          <w:sz w:val="24"/>
          <w:szCs w:val="24"/>
        </w:rPr>
        <w:t>атьи исправления, указанные рецензентами и принятые Редкол</w:t>
      </w:r>
      <w:r>
        <w:rPr>
          <w:color w:val="000000"/>
          <w:spacing w:val="8"/>
          <w:sz w:val="24"/>
          <w:szCs w:val="24"/>
        </w:rPr>
        <w:t>легией Журнала, и/или, при необходимости, по требованию Издателя доработать</w:t>
      </w:r>
      <w:r>
        <w:rPr>
          <w:color w:val="000000"/>
          <w:spacing w:val="8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</w:rPr>
        <w:t>Статью;</w:t>
      </w:r>
    </w:p>
    <w:p w:rsidR="00512CCD" w:rsidRDefault="00512CCD" w:rsidP="00512CCD">
      <w:pPr>
        <w:numPr>
          <w:ilvl w:val="0"/>
          <w:numId w:val="4"/>
        </w:numPr>
        <w:shd w:val="clear" w:color="auto" w:fill="FFFFFF"/>
        <w:tabs>
          <w:tab w:val="left" w:pos="638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читать корректур</w:t>
      </w:r>
      <w:proofErr w:type="gramStart"/>
      <w:r>
        <w:rPr>
          <w:color w:val="000000"/>
          <w:spacing w:val="3"/>
          <w:sz w:val="24"/>
          <w:szCs w:val="24"/>
        </w:rPr>
        <w:t>у(</w:t>
      </w:r>
      <w:proofErr w:type="gramEnd"/>
      <w:r>
        <w:rPr>
          <w:color w:val="000000"/>
          <w:spacing w:val="3"/>
          <w:sz w:val="24"/>
          <w:szCs w:val="24"/>
        </w:rPr>
        <w:t>ы) Статьи в сроки, предусмотренные графиком выхода Журнала;</w:t>
      </w:r>
    </w:p>
    <w:p w:rsidR="00512CCD" w:rsidRDefault="00512CCD" w:rsidP="00512CCD">
      <w:pPr>
        <w:numPr>
          <w:ilvl w:val="0"/>
          <w:numId w:val="4"/>
        </w:numPr>
        <w:shd w:val="clear" w:color="auto" w:fill="FFFFFF"/>
        <w:tabs>
          <w:tab w:val="left" w:pos="638"/>
        </w:tabs>
        <w:ind w:left="638" w:hanging="638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вносить в корректуру Статьи только тот минимум правки, который связан с необходи</w:t>
      </w:r>
      <w:r>
        <w:rPr>
          <w:color w:val="000000"/>
          <w:spacing w:val="5"/>
          <w:sz w:val="24"/>
          <w:szCs w:val="24"/>
        </w:rPr>
        <w:t xml:space="preserve">мостью исправления допущенных в оригинале Статьи ошибок и/или внесения </w:t>
      </w:r>
      <w:proofErr w:type="spellStart"/>
      <w:r>
        <w:rPr>
          <w:color w:val="000000"/>
          <w:spacing w:val="5"/>
          <w:sz w:val="24"/>
          <w:szCs w:val="24"/>
        </w:rPr>
        <w:t>факто</w:t>
      </w:r>
      <w:r>
        <w:rPr>
          <w:color w:val="000000"/>
          <w:spacing w:val="3"/>
          <w:sz w:val="24"/>
          <w:szCs w:val="24"/>
        </w:rPr>
        <w:t>логических</w:t>
      </w:r>
      <w:proofErr w:type="spellEnd"/>
      <w:r>
        <w:rPr>
          <w:color w:val="000000"/>
          <w:spacing w:val="3"/>
          <w:sz w:val="24"/>
          <w:szCs w:val="24"/>
        </w:rPr>
        <w:t xml:space="preserve"> и конъюнктурных изменений.</w:t>
      </w:r>
    </w:p>
    <w:p w:rsidR="00512CCD" w:rsidRDefault="00512CCD" w:rsidP="00512CCD">
      <w:pPr>
        <w:jc w:val="both"/>
        <w:rPr>
          <w:sz w:val="2"/>
          <w:szCs w:val="2"/>
        </w:rPr>
      </w:pPr>
    </w:p>
    <w:p w:rsidR="00512CCD" w:rsidRDefault="00512CCD" w:rsidP="00512CCD">
      <w:pPr>
        <w:numPr>
          <w:ilvl w:val="0"/>
          <w:numId w:val="5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Не публиковать Статью в объеме более 50% в других печатных и/или электронных</w:t>
      </w:r>
      <w:r w:rsidRPr="003D7F90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изданиях на русском языке без согласия Издателя.</w:t>
      </w:r>
    </w:p>
    <w:p w:rsidR="00512CCD" w:rsidRDefault="00512CCD" w:rsidP="00512CCD">
      <w:pPr>
        <w:numPr>
          <w:ilvl w:val="0"/>
          <w:numId w:val="5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>Не использовать в коммерческих целях и в других изданиях без согласия Издателя элек</w:t>
      </w:r>
      <w:r>
        <w:rPr>
          <w:color w:val="000000"/>
          <w:spacing w:val="2"/>
          <w:sz w:val="24"/>
          <w:szCs w:val="24"/>
        </w:rPr>
        <w:t>тронную копию Статьи, подготовленную Издателем, в случае ее передачи Автору.</w:t>
      </w:r>
    </w:p>
    <w:p w:rsidR="00512CCD" w:rsidRDefault="00512CCD" w:rsidP="00512CCD">
      <w:pPr>
        <w:shd w:val="clear" w:color="auto" w:fill="FFFFFF"/>
        <w:tabs>
          <w:tab w:val="left" w:pos="634"/>
        </w:tabs>
        <w:ind w:left="5"/>
        <w:jc w:val="both"/>
      </w:pPr>
      <w:r>
        <w:rPr>
          <w:b/>
          <w:bCs/>
          <w:color w:val="000000"/>
          <w:spacing w:val="-2"/>
          <w:sz w:val="24"/>
          <w:szCs w:val="24"/>
        </w:rPr>
        <w:t>3.2.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2"/>
          <w:sz w:val="24"/>
          <w:szCs w:val="24"/>
        </w:rPr>
        <w:t>Автор (Соавторы) вправе:</w:t>
      </w:r>
    </w:p>
    <w:p w:rsidR="00512CCD" w:rsidRDefault="00512CCD" w:rsidP="00512CCD">
      <w:pPr>
        <w:shd w:val="clear" w:color="auto" w:fill="FFFFFF"/>
        <w:tabs>
          <w:tab w:val="left" w:pos="629"/>
        </w:tabs>
        <w:ind w:left="629" w:hanging="619"/>
        <w:jc w:val="both"/>
      </w:pPr>
      <w:r>
        <w:rPr>
          <w:color w:val="000000"/>
          <w:spacing w:val="-2"/>
          <w:sz w:val="24"/>
          <w:szCs w:val="24"/>
        </w:rPr>
        <w:t>3.2.1.</w:t>
      </w:r>
      <w:r>
        <w:rPr>
          <w:color w:val="000000"/>
          <w:sz w:val="24"/>
          <w:szCs w:val="24"/>
        </w:rPr>
        <w:tab/>
      </w:r>
      <w:proofErr w:type="gramStart"/>
      <w:r>
        <w:rPr>
          <w:color w:val="000000"/>
          <w:spacing w:val="2"/>
          <w:sz w:val="24"/>
          <w:szCs w:val="24"/>
        </w:rPr>
        <w:t>Пользоваться печатными или электронным препринтом неизданной рукописи Статьи в</w:t>
      </w:r>
      <w:r w:rsidRPr="00414B9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форме и содержании, принятыми Издателем для публикации в Журнале.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Такие преприн</w:t>
      </w:r>
      <w:r>
        <w:rPr>
          <w:color w:val="000000"/>
          <w:spacing w:val="2"/>
          <w:sz w:val="24"/>
          <w:szCs w:val="24"/>
        </w:rPr>
        <w:t>ты могут быть размещены в виде электронных файлов на веб-сайте Автора (Соавторов)</w:t>
      </w:r>
      <w:r w:rsidRPr="00414B9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или на защищенном внешнем веб-сайте работодателя Автора (Соавторов) Статьи, но</w:t>
      </w:r>
      <w:r w:rsidRPr="00414B92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не для коммерческих продаж или систематического внешнего распространения третьей</w:t>
      </w:r>
      <w:r w:rsidRPr="000942BB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стороной.</w:t>
      </w:r>
      <w:proofErr w:type="gramEnd"/>
    </w:p>
    <w:p w:rsidR="00512CCD" w:rsidRDefault="00512CCD" w:rsidP="00512CCD">
      <w:pPr>
        <w:shd w:val="clear" w:color="auto" w:fill="FFFFFF"/>
        <w:ind w:left="648"/>
        <w:jc w:val="both"/>
      </w:pPr>
      <w:r>
        <w:rPr>
          <w:color w:val="000000"/>
          <w:spacing w:val="2"/>
          <w:sz w:val="24"/>
          <w:szCs w:val="24"/>
        </w:rPr>
        <w:t>При этом Автор (Соавторы) долже</w:t>
      </w:r>
      <w:proofErr w:type="gramStart"/>
      <w:r>
        <w:rPr>
          <w:color w:val="000000"/>
          <w:spacing w:val="2"/>
          <w:sz w:val="24"/>
          <w:szCs w:val="24"/>
        </w:rPr>
        <w:t>н(</w:t>
      </w:r>
      <w:proofErr w:type="gramEnd"/>
      <w:r>
        <w:rPr>
          <w:color w:val="000000"/>
          <w:spacing w:val="2"/>
          <w:sz w:val="24"/>
          <w:szCs w:val="24"/>
        </w:rPr>
        <w:t>ы):</w:t>
      </w:r>
    </w:p>
    <w:p w:rsidR="00512CCD" w:rsidRDefault="00512CCD" w:rsidP="00512CCD">
      <w:pPr>
        <w:numPr>
          <w:ilvl w:val="0"/>
          <w:numId w:val="4"/>
        </w:numPr>
        <w:shd w:val="clear" w:color="auto" w:fill="FFFFFF"/>
        <w:tabs>
          <w:tab w:val="left" w:pos="638"/>
        </w:tabs>
        <w:ind w:left="638" w:hanging="638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включить в препринт следующее предупреждение: </w:t>
      </w:r>
      <w:proofErr w:type="gramStart"/>
      <w:r>
        <w:rPr>
          <w:color w:val="000000"/>
          <w:spacing w:val="6"/>
          <w:sz w:val="24"/>
          <w:szCs w:val="24"/>
        </w:rPr>
        <w:t>«Это препринт Статьи, принятой</w:t>
      </w:r>
      <w:r w:rsidRPr="000942BB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для публикации в (название Журнала, (С), авторское право (год).</w:t>
      </w:r>
      <w:proofErr w:type="gramEnd"/>
      <w:r>
        <w:rPr>
          <w:color w:val="000000"/>
          <w:spacing w:val="3"/>
          <w:sz w:val="24"/>
          <w:szCs w:val="24"/>
        </w:rPr>
        <w:t xml:space="preserve"> </w:t>
      </w:r>
      <w:proofErr w:type="gramStart"/>
      <w:r>
        <w:rPr>
          <w:color w:val="000000"/>
          <w:spacing w:val="3"/>
          <w:sz w:val="24"/>
          <w:szCs w:val="24"/>
        </w:rPr>
        <w:t>Владелец авторского</w:t>
      </w:r>
      <w:r>
        <w:rPr>
          <w:color w:val="000000"/>
          <w:spacing w:val="3"/>
          <w:sz w:val="24"/>
          <w:szCs w:val="24"/>
          <w:lang w:val="en-US"/>
        </w:rPr>
        <w:t xml:space="preserve"> </w:t>
      </w:r>
      <w:r>
        <w:rPr>
          <w:color w:val="000000"/>
          <w:spacing w:val="3"/>
          <w:sz w:val="24"/>
          <w:szCs w:val="24"/>
        </w:rPr>
        <w:t>права, указанный в Журнале)»;</w:t>
      </w:r>
      <w:proofErr w:type="gramEnd"/>
    </w:p>
    <w:p w:rsidR="00512CCD" w:rsidRDefault="00512CCD" w:rsidP="00512CCD">
      <w:pPr>
        <w:numPr>
          <w:ilvl w:val="0"/>
          <w:numId w:val="4"/>
        </w:numPr>
        <w:shd w:val="clear" w:color="auto" w:fill="FFFFFF"/>
        <w:tabs>
          <w:tab w:val="left" w:pos="638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обеспечить электронную ссылку на сайты Издателя, имеющие </w:t>
      </w:r>
      <w:r>
        <w:rPr>
          <w:color w:val="000000"/>
          <w:spacing w:val="-4"/>
          <w:sz w:val="24"/>
          <w:szCs w:val="24"/>
          <w:lang w:val="en-US"/>
        </w:rPr>
        <w:t>URL</w:t>
      </w:r>
      <w:r w:rsidRPr="007C2703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en-US"/>
        </w:rPr>
        <w:t>www</w:t>
      </w:r>
      <w:r w:rsidRPr="007C2703">
        <w:rPr>
          <w:color w:val="000000"/>
          <w:spacing w:val="-4"/>
          <w:sz w:val="24"/>
          <w:szCs w:val="24"/>
        </w:rPr>
        <w:t>.</w:t>
      </w:r>
      <w:proofErr w:type="spellStart"/>
      <w:r>
        <w:rPr>
          <w:color w:val="000000"/>
          <w:spacing w:val="-4"/>
          <w:sz w:val="24"/>
          <w:szCs w:val="24"/>
          <w:lang w:val="en-US"/>
        </w:rPr>
        <w:t>studlit</w:t>
      </w:r>
      <w:proofErr w:type="spellEnd"/>
      <w:r>
        <w:rPr>
          <w:color w:val="000000"/>
          <w:spacing w:val="-4"/>
          <w:sz w:val="24"/>
          <w:szCs w:val="24"/>
        </w:rPr>
        <w:t>.</w:t>
      </w:r>
      <w:proofErr w:type="spellStart"/>
      <w:r>
        <w:rPr>
          <w:color w:val="000000"/>
          <w:spacing w:val="-4"/>
          <w:sz w:val="24"/>
          <w:szCs w:val="24"/>
          <w:lang w:val="en-US"/>
        </w:rPr>
        <w:t>ru</w:t>
      </w:r>
      <w:proofErr w:type="spellEnd"/>
    </w:p>
    <w:p w:rsidR="00512CCD" w:rsidRDefault="00512CCD" w:rsidP="00512CCD">
      <w:pPr>
        <w:jc w:val="both"/>
        <w:rPr>
          <w:sz w:val="2"/>
          <w:szCs w:val="2"/>
        </w:rPr>
      </w:pPr>
    </w:p>
    <w:p w:rsidR="00512CCD" w:rsidRDefault="00512CCD" w:rsidP="00512CCD">
      <w:pPr>
        <w:numPr>
          <w:ilvl w:val="0"/>
          <w:numId w:val="6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Безвозмездно фотокопировать или передавать коллегам копию напечатанной</w:t>
      </w:r>
      <w:r w:rsidRPr="000942BB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Статьи целиком или частично для их личного или профессионального использования,</w:t>
      </w:r>
      <w:r w:rsidRPr="000942BB"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для продвижения академических или научных исследований или для информационных</w:t>
      </w:r>
      <w:r w:rsidRPr="000942BB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целей работодателя.</w:t>
      </w:r>
    </w:p>
    <w:p w:rsidR="00512CCD" w:rsidRDefault="00512CCD" w:rsidP="00512CCD">
      <w:pPr>
        <w:numPr>
          <w:ilvl w:val="0"/>
          <w:numId w:val="6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Использовать материалы из опубликованной Статьи в написанной Автором (Со</w:t>
      </w:r>
      <w:r>
        <w:rPr>
          <w:color w:val="000000"/>
          <w:spacing w:val="1"/>
          <w:sz w:val="24"/>
          <w:szCs w:val="24"/>
        </w:rPr>
        <w:t>авторами) книге.</w:t>
      </w:r>
    </w:p>
    <w:p w:rsidR="00512CCD" w:rsidRDefault="00512CCD" w:rsidP="00512CCD">
      <w:pPr>
        <w:numPr>
          <w:ilvl w:val="0"/>
          <w:numId w:val="6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color w:val="000000"/>
          <w:spacing w:val="8"/>
          <w:sz w:val="24"/>
          <w:szCs w:val="24"/>
        </w:rPr>
        <w:t>Использовать отдельные рисунки или таблицы и отрывки текста из Статьи в</w:t>
      </w:r>
      <w:r w:rsidRPr="000942BB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собственных целях обучения или для включения их в другую работу, или для представ</w:t>
      </w:r>
      <w:r>
        <w:rPr>
          <w:color w:val="000000"/>
          <w:spacing w:val="3"/>
          <w:sz w:val="24"/>
          <w:szCs w:val="24"/>
        </w:rPr>
        <w:t>ления в электронном формате во внутренней (защищенной) компьютерной сети или на</w:t>
      </w:r>
      <w:r w:rsidRPr="008E5963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внешнем веб-сайте Автора (Соавторов) или его работодателя.</w:t>
      </w:r>
      <w:proofErr w:type="gramEnd"/>
    </w:p>
    <w:p w:rsidR="00512CCD" w:rsidRDefault="00512CCD" w:rsidP="00512CCD">
      <w:pPr>
        <w:numPr>
          <w:ilvl w:val="0"/>
          <w:numId w:val="6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Включать материалы Статьи в учебные сборники для использования в ауди</w:t>
      </w:r>
      <w:r>
        <w:rPr>
          <w:color w:val="000000"/>
          <w:spacing w:val="2"/>
          <w:sz w:val="24"/>
          <w:szCs w:val="24"/>
        </w:rPr>
        <w:t>тории, для безвозмездного распространения материалов студентам Автора (Соавторов)</w:t>
      </w:r>
    </w:p>
    <w:p w:rsidR="00512CCD" w:rsidRDefault="00512CCD" w:rsidP="00512CCD">
      <w:pPr>
        <w:numPr>
          <w:ilvl w:val="0"/>
          <w:numId w:val="6"/>
        </w:numPr>
        <w:shd w:val="clear" w:color="auto" w:fill="FFFFFF"/>
        <w:tabs>
          <w:tab w:val="left" w:pos="629"/>
        </w:tabs>
        <w:ind w:left="629" w:hanging="619"/>
        <w:jc w:val="both"/>
        <w:rPr>
          <w:color w:val="000000"/>
          <w:spacing w:val="-2"/>
          <w:sz w:val="24"/>
          <w:szCs w:val="24"/>
        </w:rPr>
        <w:sectPr w:rsidR="00512CCD">
          <w:pgSz w:w="11909" w:h="16834"/>
          <w:pgMar w:top="1134" w:right="1022" w:bottom="360" w:left="1022" w:header="720" w:footer="720" w:gutter="0"/>
          <w:cols w:space="60"/>
          <w:noEndnote/>
        </w:sectPr>
      </w:pPr>
    </w:p>
    <w:p w:rsidR="00512CCD" w:rsidRDefault="00512CCD" w:rsidP="00512CCD">
      <w:pPr>
        <w:shd w:val="clear" w:color="auto" w:fill="FFFFFF"/>
        <w:ind w:left="629"/>
        <w:jc w:val="both"/>
      </w:pPr>
      <w:r>
        <w:rPr>
          <w:color w:val="000000"/>
          <w:spacing w:val="3"/>
          <w:sz w:val="24"/>
          <w:szCs w:val="24"/>
        </w:rPr>
        <w:lastRenderedPageBreak/>
        <w:t xml:space="preserve">или сохранять материалы в электронном формате на локальном сервере для доступа </w:t>
      </w:r>
      <w:r>
        <w:rPr>
          <w:color w:val="000000"/>
          <w:spacing w:val="2"/>
          <w:sz w:val="24"/>
          <w:szCs w:val="24"/>
        </w:rPr>
        <w:t>студентов как к части курса обучения, а также для внутренних обучающих программ в учреждении работодателя.</w:t>
      </w:r>
    </w:p>
    <w:p w:rsidR="00512CCD" w:rsidRPr="007F29C3" w:rsidRDefault="00512CCD" w:rsidP="00512CCD">
      <w:pPr>
        <w:shd w:val="clear" w:color="auto" w:fill="FFFFFF"/>
        <w:tabs>
          <w:tab w:val="left" w:pos="451"/>
        </w:tabs>
        <w:ind w:left="5" w:right="5741"/>
        <w:jc w:val="both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-7"/>
          <w:sz w:val="24"/>
          <w:szCs w:val="24"/>
        </w:rPr>
        <w:t>4.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1"/>
          <w:sz w:val="24"/>
          <w:szCs w:val="24"/>
        </w:rPr>
        <w:t>Права и обязанности Издателя</w:t>
      </w:r>
    </w:p>
    <w:p w:rsidR="00512CCD" w:rsidRDefault="00512CCD" w:rsidP="00512CCD">
      <w:pPr>
        <w:shd w:val="clear" w:color="auto" w:fill="FFFFFF"/>
        <w:tabs>
          <w:tab w:val="left" w:pos="451"/>
        </w:tabs>
        <w:ind w:left="5" w:right="5741"/>
        <w:jc w:val="both"/>
      </w:pPr>
      <w:r>
        <w:rPr>
          <w:b/>
          <w:bCs/>
          <w:color w:val="000000"/>
          <w:spacing w:val="2"/>
          <w:sz w:val="24"/>
          <w:szCs w:val="24"/>
        </w:rPr>
        <w:t>4.1. Издатель обязуется:</w:t>
      </w:r>
    </w:p>
    <w:p w:rsidR="00512CCD" w:rsidRDefault="00512CCD" w:rsidP="00512CCD">
      <w:pPr>
        <w:numPr>
          <w:ilvl w:val="0"/>
          <w:numId w:val="7"/>
        </w:numPr>
        <w:shd w:val="clear" w:color="auto" w:fill="FFFFFF"/>
        <w:tabs>
          <w:tab w:val="left" w:pos="624"/>
        </w:tabs>
        <w:ind w:left="624" w:hanging="61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За свой счет обеспечить рецензирование Статьи, научное, литературное и художествен</w:t>
      </w:r>
      <w:r>
        <w:rPr>
          <w:color w:val="000000"/>
          <w:spacing w:val="2"/>
          <w:sz w:val="24"/>
          <w:szCs w:val="24"/>
        </w:rPr>
        <w:t>но-техническое редактирование</w:t>
      </w:r>
      <w:r>
        <w:rPr>
          <w:color w:val="000000"/>
          <w:spacing w:val="5"/>
          <w:sz w:val="24"/>
          <w:szCs w:val="24"/>
        </w:rPr>
        <w:t>, изготовление бумажного и электронного оригинал-макета. Воспроизведение в</w:t>
      </w:r>
      <w:r w:rsidRPr="007F29C3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бумажной и электронной форме номера Журнала со статьей Автора и его распростра</w:t>
      </w:r>
      <w:r>
        <w:rPr>
          <w:color w:val="000000"/>
          <w:spacing w:val="3"/>
          <w:sz w:val="24"/>
          <w:szCs w:val="24"/>
        </w:rPr>
        <w:t>нение в соответствии с условиями настоящего Договора.</w:t>
      </w:r>
    </w:p>
    <w:p w:rsidR="00512CCD" w:rsidRDefault="00512CCD" w:rsidP="00512CCD">
      <w:pPr>
        <w:numPr>
          <w:ilvl w:val="0"/>
          <w:numId w:val="7"/>
        </w:numPr>
        <w:shd w:val="clear" w:color="auto" w:fill="FFFFFF"/>
        <w:tabs>
          <w:tab w:val="left" w:pos="624"/>
        </w:tabs>
        <w:ind w:left="624" w:hanging="61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Согласовывать с Автором вносимую в Статью правку с учетом условий </w:t>
      </w:r>
      <w:proofErr w:type="spellStart"/>
      <w:r>
        <w:rPr>
          <w:color w:val="000000"/>
          <w:spacing w:val="6"/>
          <w:sz w:val="24"/>
          <w:szCs w:val="24"/>
        </w:rPr>
        <w:t>пп</w:t>
      </w:r>
      <w:proofErr w:type="spellEnd"/>
      <w:r>
        <w:rPr>
          <w:color w:val="000000"/>
          <w:spacing w:val="6"/>
          <w:sz w:val="24"/>
          <w:szCs w:val="24"/>
        </w:rPr>
        <w:t>. 2.4 и 3.1</w:t>
      </w:r>
      <w:r w:rsidRPr="007F29C3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настоящего Договора.</w:t>
      </w:r>
    </w:p>
    <w:p w:rsidR="00512CCD" w:rsidRDefault="00512CCD" w:rsidP="00512CCD">
      <w:pPr>
        <w:numPr>
          <w:ilvl w:val="0"/>
          <w:numId w:val="7"/>
        </w:numPr>
        <w:shd w:val="clear" w:color="auto" w:fill="FFFFFF"/>
        <w:tabs>
          <w:tab w:val="left" w:pos="624"/>
        </w:tabs>
        <w:ind w:left="624" w:hanging="61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Предоставить Автору корректуру верстки Статьи и внести обоснованную правку Ав</w:t>
      </w:r>
      <w:r>
        <w:rPr>
          <w:color w:val="000000"/>
          <w:spacing w:val="3"/>
          <w:sz w:val="24"/>
          <w:szCs w:val="24"/>
        </w:rPr>
        <w:t>тора (Соавторов) в нее в объеме не более пяти исправлений на тысячу знаков с учетом</w:t>
      </w:r>
      <w:r w:rsidRPr="007F29C3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условий п. 3.2 настоящего Договора.</w:t>
      </w:r>
    </w:p>
    <w:p w:rsidR="00512CCD" w:rsidRDefault="00512CCD" w:rsidP="00512CCD">
      <w:pPr>
        <w:numPr>
          <w:ilvl w:val="0"/>
          <w:numId w:val="7"/>
        </w:numPr>
        <w:shd w:val="clear" w:color="auto" w:fill="FFFFFF"/>
        <w:tabs>
          <w:tab w:val="left" w:pos="624"/>
        </w:tabs>
        <w:ind w:left="624" w:hanging="61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Предоставить Автору после опубликования Статьи в Журнале электронный файл Статьи </w:t>
      </w:r>
      <w:r>
        <w:rPr>
          <w:color w:val="000000"/>
          <w:spacing w:val="3"/>
          <w:sz w:val="24"/>
          <w:szCs w:val="24"/>
        </w:rPr>
        <w:t>при условии предоставления Автором (Соавторами) электронных адресов.</w:t>
      </w:r>
    </w:p>
    <w:p w:rsidR="00512CCD" w:rsidRDefault="00512CCD" w:rsidP="00512CCD">
      <w:pPr>
        <w:shd w:val="clear" w:color="auto" w:fill="FFFFFF"/>
        <w:tabs>
          <w:tab w:val="left" w:pos="254"/>
        </w:tabs>
        <w:ind w:left="10"/>
        <w:jc w:val="both"/>
      </w:pPr>
      <w:r>
        <w:rPr>
          <w:b/>
          <w:bCs/>
          <w:color w:val="000000"/>
          <w:spacing w:val="-9"/>
          <w:sz w:val="24"/>
          <w:szCs w:val="24"/>
        </w:rPr>
        <w:t>5.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1"/>
          <w:sz w:val="24"/>
          <w:szCs w:val="24"/>
        </w:rPr>
        <w:t>Издатель гарантирует:</w:t>
      </w:r>
    </w:p>
    <w:p w:rsidR="00512CCD" w:rsidRDefault="00512CCD" w:rsidP="00512CCD">
      <w:pPr>
        <w:shd w:val="clear" w:color="auto" w:fill="FFFFFF"/>
        <w:ind w:left="461" w:hanging="461"/>
        <w:jc w:val="both"/>
      </w:pPr>
      <w:r>
        <w:rPr>
          <w:color w:val="000000"/>
          <w:spacing w:val="3"/>
          <w:sz w:val="24"/>
          <w:szCs w:val="24"/>
        </w:rPr>
        <w:t xml:space="preserve">- </w:t>
      </w:r>
      <w:r>
        <w:rPr>
          <w:color w:val="000000"/>
          <w:spacing w:val="3"/>
          <w:sz w:val="24"/>
          <w:szCs w:val="24"/>
        </w:rPr>
        <w:tab/>
        <w:t>право на неприкосновенность Статьи и защиту от искажений, действующий стандарт полиграфических работ, защиту авторских прав от незаконного использования Статьи третьими лицами и соблюдение права авторства и права Автора (Соавторов) на имя.</w:t>
      </w:r>
    </w:p>
    <w:p w:rsidR="00512CCD" w:rsidRDefault="00512CCD" w:rsidP="00512CCD">
      <w:pPr>
        <w:shd w:val="clear" w:color="auto" w:fill="FFFFFF"/>
        <w:tabs>
          <w:tab w:val="left" w:pos="254"/>
        </w:tabs>
        <w:ind w:left="10"/>
        <w:jc w:val="both"/>
      </w:pPr>
      <w:r>
        <w:rPr>
          <w:b/>
          <w:bCs/>
          <w:color w:val="000000"/>
          <w:spacing w:val="-9"/>
          <w:sz w:val="24"/>
          <w:szCs w:val="24"/>
        </w:rPr>
        <w:t>6.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2"/>
          <w:sz w:val="24"/>
          <w:szCs w:val="24"/>
        </w:rPr>
        <w:t>Издатель имеет право:</w:t>
      </w:r>
    </w:p>
    <w:p w:rsidR="00512CCD" w:rsidRDefault="00512CCD" w:rsidP="00512CCD">
      <w:pPr>
        <w:numPr>
          <w:ilvl w:val="0"/>
          <w:numId w:val="8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При любом последующем разрешенном использовании Автором (Соавторами) (и/или</w:t>
      </w:r>
      <w:r w:rsidRPr="007F29C3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иными лицами) Журнала и/или Статьи (в том числе любой ее отдельной части, фрагмента) требовать от указанных лиц указания ссылки на Журнал, Издателя или иного</w:t>
      </w:r>
      <w:r w:rsidRPr="007F29C3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правообладателя Журнала, Автора (Соавторов) или иных обладателей авторских прав,</w:t>
      </w:r>
      <w:r w:rsidRPr="007F29C3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название Статьи, том, номер Журнала и год опубликования, указанных </w:t>
      </w:r>
      <w:proofErr w:type="gramStart"/>
      <w:r>
        <w:rPr>
          <w:color w:val="000000"/>
          <w:spacing w:val="3"/>
          <w:sz w:val="24"/>
          <w:szCs w:val="24"/>
        </w:rPr>
        <w:t>в(</w:t>
      </w:r>
      <w:proofErr w:type="gramEnd"/>
      <w:r>
        <w:rPr>
          <w:color w:val="000000"/>
          <w:spacing w:val="3"/>
          <w:sz w:val="24"/>
          <w:szCs w:val="24"/>
        </w:rPr>
        <w:t>на) Журнале.</w:t>
      </w:r>
    </w:p>
    <w:p w:rsidR="00512CCD" w:rsidRPr="0014724D" w:rsidRDefault="00512CCD" w:rsidP="00512CCD">
      <w:pPr>
        <w:numPr>
          <w:ilvl w:val="0"/>
          <w:numId w:val="8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</w:pPr>
      <w:r w:rsidRPr="0014724D">
        <w:rPr>
          <w:color w:val="000000"/>
          <w:spacing w:val="5"/>
          <w:sz w:val="24"/>
          <w:szCs w:val="24"/>
        </w:rPr>
        <w:t>Размещать в СМИ и других информационных источниках предварительную и/или рек</w:t>
      </w:r>
      <w:r w:rsidRPr="0014724D">
        <w:rPr>
          <w:color w:val="000000"/>
          <w:spacing w:val="3"/>
          <w:sz w:val="24"/>
          <w:szCs w:val="24"/>
        </w:rPr>
        <w:t>ламную информацию о предстоящей публикации Статьи.</w:t>
      </w:r>
    </w:p>
    <w:p w:rsidR="00512CCD" w:rsidRDefault="00512CCD" w:rsidP="00512CCD">
      <w:pPr>
        <w:shd w:val="clear" w:color="auto" w:fill="FFFFFF"/>
        <w:ind w:right="5" w:firstLine="365"/>
        <w:jc w:val="both"/>
      </w:pPr>
      <w:r>
        <w:rPr>
          <w:color w:val="000000"/>
          <w:spacing w:val="2"/>
          <w:sz w:val="24"/>
          <w:szCs w:val="24"/>
        </w:rPr>
        <w:t>Устанавливать правила (условия) приема и опубликования материалов Журнала. Редкол</w:t>
      </w:r>
      <w:r>
        <w:rPr>
          <w:color w:val="000000"/>
          <w:spacing w:val="3"/>
          <w:sz w:val="24"/>
          <w:szCs w:val="24"/>
        </w:rPr>
        <w:t xml:space="preserve">легии Журнала принадлежит исключительное право отбора и/или отклонения материалов, </w:t>
      </w:r>
      <w:r>
        <w:rPr>
          <w:color w:val="000000"/>
          <w:spacing w:val="2"/>
          <w:sz w:val="24"/>
          <w:szCs w:val="24"/>
        </w:rPr>
        <w:t xml:space="preserve">направляемых в редакцию Журнала с целью их опубликования. В случае отклонения статьи от публикации </w:t>
      </w:r>
      <w:r>
        <w:rPr>
          <w:color w:val="000000"/>
          <w:spacing w:val="3"/>
          <w:sz w:val="24"/>
          <w:szCs w:val="24"/>
        </w:rPr>
        <w:t>Редакция Журнала предоставляет Автору мотивированный ответ</w:t>
      </w:r>
      <w:r>
        <w:rPr>
          <w:color w:val="000000"/>
          <w:spacing w:val="-1"/>
          <w:sz w:val="24"/>
          <w:szCs w:val="24"/>
        </w:rPr>
        <w:t>.</w:t>
      </w:r>
    </w:p>
    <w:p w:rsidR="00512CCD" w:rsidRDefault="00512CCD" w:rsidP="00512CCD">
      <w:pPr>
        <w:shd w:val="clear" w:color="auto" w:fill="FFFFFF"/>
        <w:tabs>
          <w:tab w:val="left" w:pos="254"/>
        </w:tabs>
        <w:ind w:left="10"/>
        <w:jc w:val="both"/>
      </w:pPr>
      <w:r>
        <w:rPr>
          <w:b/>
          <w:bCs/>
          <w:color w:val="000000"/>
          <w:spacing w:val="-9"/>
          <w:sz w:val="24"/>
          <w:szCs w:val="24"/>
        </w:rPr>
        <w:t>7.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2"/>
          <w:sz w:val="24"/>
          <w:szCs w:val="24"/>
        </w:rPr>
        <w:t>Другие условия Договора</w:t>
      </w:r>
    </w:p>
    <w:p w:rsidR="00512CCD" w:rsidRDefault="00512CCD" w:rsidP="00512CCD">
      <w:pPr>
        <w:numPr>
          <w:ilvl w:val="0"/>
          <w:numId w:val="9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Настоящий Договор вступает в силу в случае и с момента вынесения Редколлегией Жур</w:t>
      </w:r>
      <w:r>
        <w:rPr>
          <w:color w:val="000000"/>
          <w:spacing w:val="4"/>
          <w:sz w:val="24"/>
          <w:szCs w:val="24"/>
        </w:rPr>
        <w:t>нала решения о принятии Статьи к опубликованию и действует в течение срока, преду</w:t>
      </w:r>
      <w:r>
        <w:rPr>
          <w:color w:val="000000"/>
          <w:spacing w:val="2"/>
          <w:sz w:val="24"/>
          <w:szCs w:val="24"/>
        </w:rPr>
        <w:t>смотренного в п. 1 настоящего Договора. Если Статья не принимается к публикации или</w:t>
      </w:r>
      <w:r w:rsidRPr="001158D1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Автор (Соавторы) на стадии принятия решения Редколлегией отозвал рукопись, настоя</w:t>
      </w:r>
      <w:r>
        <w:rPr>
          <w:color w:val="000000"/>
          <w:spacing w:val="7"/>
          <w:sz w:val="24"/>
          <w:szCs w:val="24"/>
        </w:rPr>
        <w:t xml:space="preserve">щий Договор не вступает (утрачивает) в силу. Если Статья не принята к публикации, </w:t>
      </w:r>
      <w:r>
        <w:rPr>
          <w:color w:val="000000"/>
          <w:spacing w:val="4"/>
          <w:sz w:val="24"/>
          <w:szCs w:val="24"/>
        </w:rPr>
        <w:t>Издатель извещает об этом Автора в течение 60 календарных дней, при условии предо</w:t>
      </w:r>
      <w:r>
        <w:rPr>
          <w:color w:val="000000"/>
          <w:spacing w:val="3"/>
          <w:sz w:val="24"/>
          <w:szCs w:val="24"/>
        </w:rPr>
        <w:t>ставления Автором (Соавторами) Редакции контактных телефонов (адресов).</w:t>
      </w:r>
    </w:p>
    <w:p w:rsidR="00512CCD" w:rsidRDefault="00512CCD" w:rsidP="00512CCD">
      <w:pPr>
        <w:numPr>
          <w:ilvl w:val="0"/>
          <w:numId w:val="9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В соответствии со ст. 1269 ГК РФ Автор (Соавторы) имеет право отказаться от ранее</w:t>
      </w:r>
      <w:r w:rsidRPr="001158D1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принятого решения об обнародовании (воспроизведении) Статьи (право на отзыв) при</w:t>
      </w:r>
      <w:r w:rsidRPr="001158D1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условии возмещения Издателю причиненных таким решением убытков. Если Статья</w:t>
      </w:r>
      <w:r w:rsidRPr="001158D1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опубликована, Автор (Соавторы) также обязан публично оповестить о ее отзыве. При</w:t>
      </w:r>
      <w:r w:rsidRPr="001158D1"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этом Автор (Соавторы) вправе изъять из </w:t>
      </w:r>
      <w:proofErr w:type="gramStart"/>
      <w:r>
        <w:rPr>
          <w:color w:val="000000"/>
          <w:spacing w:val="2"/>
          <w:sz w:val="24"/>
          <w:szCs w:val="24"/>
        </w:rPr>
        <w:t>обращения</w:t>
      </w:r>
      <w:proofErr w:type="gramEnd"/>
      <w:r>
        <w:rPr>
          <w:color w:val="000000"/>
          <w:spacing w:val="2"/>
          <w:sz w:val="24"/>
          <w:szCs w:val="24"/>
        </w:rPr>
        <w:t xml:space="preserve"> ранее выпущенные экземпляры Ста</w:t>
      </w:r>
      <w:r>
        <w:rPr>
          <w:color w:val="000000"/>
          <w:spacing w:val="3"/>
          <w:sz w:val="24"/>
          <w:szCs w:val="24"/>
        </w:rPr>
        <w:t>тьи, Журнала, возместив причиненные этим убытки.</w:t>
      </w:r>
    </w:p>
    <w:p w:rsidR="00512CCD" w:rsidRDefault="00512CCD" w:rsidP="00512CCD">
      <w:pPr>
        <w:numPr>
          <w:ilvl w:val="0"/>
          <w:numId w:val="9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  <w:sectPr w:rsidR="00512CCD">
          <w:pgSz w:w="11909" w:h="16834"/>
          <w:pgMar w:top="1134" w:right="1022" w:bottom="360" w:left="1022" w:header="720" w:footer="720" w:gutter="0"/>
          <w:cols w:space="60"/>
          <w:noEndnote/>
        </w:sectPr>
      </w:pPr>
    </w:p>
    <w:p w:rsidR="00512CCD" w:rsidRDefault="00512CCD" w:rsidP="00512CCD">
      <w:pPr>
        <w:shd w:val="clear" w:color="auto" w:fill="FFFFFF"/>
        <w:tabs>
          <w:tab w:val="left" w:pos="442"/>
        </w:tabs>
        <w:ind w:left="442" w:hanging="432"/>
        <w:jc w:val="both"/>
      </w:pPr>
      <w:r>
        <w:rPr>
          <w:color w:val="000000"/>
          <w:spacing w:val="-5"/>
          <w:sz w:val="24"/>
          <w:szCs w:val="24"/>
        </w:rPr>
        <w:lastRenderedPageBreak/>
        <w:t>7.3.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4"/>
          <w:sz w:val="24"/>
          <w:szCs w:val="24"/>
        </w:rPr>
        <w:t>В случае предъявления к издателю требований, связанных с нарушением исключительных авторских и иных прав интеллектуальной собственности третьих лиц при создании</w:t>
      </w:r>
      <w:r w:rsidRPr="00CF1ADD"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Статьи, или в связи с заключением Автором (Соавторами) настоящего Договора,</w:t>
      </w:r>
    </w:p>
    <w:p w:rsidR="00512CCD" w:rsidRDefault="00512CCD" w:rsidP="00512CCD">
      <w:pPr>
        <w:shd w:val="clear" w:color="auto" w:fill="FFFFFF"/>
        <w:jc w:val="both"/>
      </w:pPr>
      <w:r>
        <w:rPr>
          <w:b/>
          <w:bCs/>
          <w:color w:val="000000"/>
          <w:spacing w:val="-4"/>
          <w:sz w:val="25"/>
          <w:szCs w:val="25"/>
        </w:rPr>
        <w:t>Автор обязуется:</w:t>
      </w:r>
    </w:p>
    <w:p w:rsidR="00512CCD" w:rsidRDefault="00512CCD" w:rsidP="00512CCD">
      <w:pPr>
        <w:numPr>
          <w:ilvl w:val="0"/>
          <w:numId w:val="10"/>
        </w:numPr>
        <w:shd w:val="clear" w:color="auto" w:fill="FFFFFF"/>
        <w:tabs>
          <w:tab w:val="left" w:pos="461"/>
        </w:tabs>
        <w:ind w:left="461" w:hanging="461"/>
        <w:jc w:val="both"/>
        <w:rPr>
          <w:color w:val="000000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немедленно, после получения уведомления Издателя, принять меры к урегулированию</w:t>
      </w:r>
      <w:r w:rsidRPr="00E87F3E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споров с третьими лицами, при необходимости вступить в судебный процесс на стороне</w:t>
      </w:r>
      <w:r w:rsidRPr="00E87F3E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Издателя и предпринять все зависящие от него действия с целью исключения Издателя</w:t>
      </w:r>
      <w:r w:rsidRPr="00E87F3E"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из числа ответчиков;</w:t>
      </w:r>
    </w:p>
    <w:p w:rsidR="00512CCD" w:rsidRDefault="00512CCD" w:rsidP="00512CCD">
      <w:pPr>
        <w:numPr>
          <w:ilvl w:val="0"/>
          <w:numId w:val="10"/>
        </w:numPr>
        <w:shd w:val="clear" w:color="auto" w:fill="FFFFFF"/>
        <w:tabs>
          <w:tab w:val="left" w:pos="461"/>
        </w:tabs>
        <w:ind w:left="461" w:hanging="461"/>
        <w:jc w:val="both"/>
        <w:rPr>
          <w:color w:val="000000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возместить Издателю понесенные судебные расходы, расходы и убытки, вызванные применением мер обеспечения иска и исполнения судебного решения и выплаченные треть</w:t>
      </w:r>
      <w:r>
        <w:rPr>
          <w:color w:val="000000"/>
          <w:sz w:val="24"/>
          <w:szCs w:val="24"/>
        </w:rPr>
        <w:t>ему лицу суммы за нарушение исключительных авторских и иных прав интеллектуальной</w:t>
      </w:r>
      <w:r w:rsidRPr="00FF65F8">
        <w:rPr>
          <w:color w:val="00000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собственности, а также иные убытки, понесенные Издателем в связи с несоблюдением</w:t>
      </w:r>
      <w:r w:rsidRPr="00FF65F8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Автором (Соавторами) гарантий, предоставленных ими по настоящему Договору.</w:t>
      </w:r>
    </w:p>
    <w:p w:rsidR="00512CCD" w:rsidRDefault="00512CCD" w:rsidP="00512CCD">
      <w:pPr>
        <w:jc w:val="both"/>
        <w:rPr>
          <w:sz w:val="2"/>
          <w:szCs w:val="2"/>
        </w:rPr>
      </w:pPr>
    </w:p>
    <w:p w:rsidR="00512CCD" w:rsidRDefault="00512CCD" w:rsidP="00512CCD">
      <w:pPr>
        <w:numPr>
          <w:ilvl w:val="0"/>
          <w:numId w:val="11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</w:pPr>
      <w:proofErr w:type="gramStart"/>
      <w:r>
        <w:rPr>
          <w:color w:val="000000"/>
          <w:spacing w:val="8"/>
          <w:sz w:val="24"/>
          <w:szCs w:val="24"/>
        </w:rPr>
        <w:t>Стороны договорились, что в соответствии со ст. 160 ГК РФ, допускают и признают</w:t>
      </w:r>
      <w:r w:rsidRPr="00E5563E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воспроизведение текста настоящего Договора и подписей Сторон на настоящем Договоре</w:t>
      </w:r>
      <w:r w:rsidRPr="00E5563E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 иных документах, связанных с его заключением, с помощью использования средств ме</w:t>
      </w:r>
      <w:r>
        <w:rPr>
          <w:color w:val="000000"/>
          <w:spacing w:val="4"/>
          <w:sz w:val="24"/>
          <w:szCs w:val="24"/>
        </w:rPr>
        <w:t>ханического, электронного или иного копирования собственноручной подписи и текста</w:t>
      </w:r>
      <w:r w:rsidRPr="00E5563E"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Договора, которые будут иметь такую же силу, как подлинная подпись Стороны или ори</w:t>
      </w:r>
      <w:r>
        <w:rPr>
          <w:color w:val="000000"/>
          <w:spacing w:val="3"/>
          <w:sz w:val="24"/>
          <w:szCs w:val="24"/>
        </w:rPr>
        <w:t>гинальный документ.</w:t>
      </w:r>
      <w:proofErr w:type="gramEnd"/>
      <w:r>
        <w:rPr>
          <w:color w:val="000000"/>
          <w:spacing w:val="3"/>
          <w:sz w:val="24"/>
          <w:szCs w:val="24"/>
        </w:rPr>
        <w:t xml:space="preserve"> Факсимильные (электронные) копии документов действительны и</w:t>
      </w:r>
      <w:r w:rsidRPr="0058127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имеют равную юридическую силу наряду с </w:t>
      </w:r>
      <w:proofErr w:type="gramStart"/>
      <w:r>
        <w:rPr>
          <w:color w:val="000000"/>
          <w:spacing w:val="3"/>
          <w:sz w:val="24"/>
          <w:szCs w:val="24"/>
        </w:rPr>
        <w:t>подлинными</w:t>
      </w:r>
      <w:proofErr w:type="gramEnd"/>
      <w:r>
        <w:rPr>
          <w:color w:val="000000"/>
          <w:spacing w:val="3"/>
          <w:sz w:val="24"/>
          <w:szCs w:val="24"/>
        </w:rPr>
        <w:t>.</w:t>
      </w:r>
    </w:p>
    <w:p w:rsidR="00512CCD" w:rsidRDefault="00512CCD" w:rsidP="00512CCD">
      <w:pPr>
        <w:numPr>
          <w:ilvl w:val="0"/>
          <w:numId w:val="11"/>
        </w:numPr>
        <w:shd w:val="clear" w:color="auto" w:fill="FFFFFF"/>
        <w:tabs>
          <w:tab w:val="left" w:pos="442"/>
        </w:tabs>
        <w:ind w:left="442" w:hanging="432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соответствии со ст. 428 ГК РФ настоящий Договор является договором присоединения</w:t>
      </w:r>
      <w:r w:rsidRPr="0058127A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(офертой), условия которого определяются Издателем, и может быть подписан другой</w:t>
      </w:r>
      <w:r w:rsidRPr="0058127A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стороной не иначе как путем присоединения к настоящему Договору в целом. Направ</w:t>
      </w:r>
      <w:r>
        <w:rPr>
          <w:color w:val="000000"/>
          <w:spacing w:val="3"/>
          <w:sz w:val="24"/>
          <w:szCs w:val="24"/>
        </w:rPr>
        <w:t>ление Автором (Соавторами) рукописи Статьи для опубликования в Журнале, считается</w:t>
      </w:r>
      <w:r w:rsidRPr="0058127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акцептом, т.е. согласием Авторов (Соавторов) на опубликование Статьи в соответствии с</w:t>
      </w:r>
      <w:r w:rsidRPr="0058127A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условиями настоящего Договора.</w:t>
      </w:r>
    </w:p>
    <w:p w:rsidR="00512CCD" w:rsidRDefault="00512CCD" w:rsidP="00512CCD">
      <w:pPr>
        <w:shd w:val="clear" w:color="auto" w:fill="FFFFFF"/>
        <w:tabs>
          <w:tab w:val="left" w:pos="442"/>
        </w:tabs>
        <w:spacing w:line="259" w:lineRule="exact"/>
        <w:jc w:val="both"/>
        <w:rPr>
          <w:color w:val="000000"/>
          <w:spacing w:val="-5"/>
          <w:sz w:val="24"/>
          <w:szCs w:val="24"/>
        </w:rPr>
      </w:pPr>
    </w:p>
    <w:p w:rsidR="00512CCD" w:rsidRDefault="00512CCD" w:rsidP="00512CCD">
      <w:pPr>
        <w:shd w:val="clear" w:color="auto" w:fill="FFFFFF"/>
        <w:tabs>
          <w:tab w:val="left" w:pos="442"/>
        </w:tabs>
        <w:spacing w:line="259" w:lineRule="exact"/>
        <w:jc w:val="both"/>
        <w:rPr>
          <w:color w:val="000000"/>
          <w:spacing w:val="-5"/>
          <w:sz w:val="24"/>
          <w:szCs w:val="24"/>
        </w:rPr>
      </w:pPr>
    </w:p>
    <w:p w:rsidR="00512CCD" w:rsidRDefault="00512CCD" w:rsidP="00512CCD">
      <w:pPr>
        <w:shd w:val="clear" w:color="auto" w:fill="FFFFFF"/>
        <w:tabs>
          <w:tab w:val="left" w:pos="442"/>
        </w:tabs>
        <w:spacing w:line="259" w:lineRule="exact"/>
        <w:jc w:val="both"/>
        <w:rPr>
          <w:b/>
          <w:color w:val="000000"/>
          <w:spacing w:val="-5"/>
          <w:sz w:val="24"/>
          <w:szCs w:val="24"/>
        </w:rPr>
      </w:pPr>
      <w:r w:rsidRPr="00430B7A">
        <w:rPr>
          <w:b/>
          <w:color w:val="000000"/>
          <w:spacing w:val="-5"/>
          <w:sz w:val="24"/>
          <w:szCs w:val="24"/>
        </w:rPr>
        <w:t>Подписи сторон:</w:t>
      </w:r>
    </w:p>
    <w:p w:rsidR="00512CCD" w:rsidRPr="00430B7A" w:rsidRDefault="00512CCD" w:rsidP="00512CCD">
      <w:pPr>
        <w:shd w:val="clear" w:color="auto" w:fill="FFFFFF"/>
        <w:tabs>
          <w:tab w:val="left" w:pos="442"/>
        </w:tabs>
        <w:spacing w:line="259" w:lineRule="exact"/>
        <w:jc w:val="both"/>
        <w:rPr>
          <w:b/>
          <w:color w:val="000000"/>
          <w:spacing w:val="-5"/>
          <w:sz w:val="24"/>
          <w:szCs w:val="24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939"/>
        <w:gridCol w:w="5234"/>
      </w:tblGrid>
      <w:tr w:rsidR="00D02AE5" w:rsidTr="00D02AE5">
        <w:tc>
          <w:tcPr>
            <w:tcW w:w="4939" w:type="dxa"/>
          </w:tcPr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Автор (Соавторы Ф.И.О.)</w:t>
            </w: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234" w:type="dxa"/>
          </w:tcPr>
          <w:p w:rsidR="00D02AE5" w:rsidRPr="00D02AE5" w:rsidRDefault="00D02AE5" w:rsidP="00D02AE5">
            <w:pPr>
              <w:contextualSpacing/>
              <w:jc w:val="both"/>
              <w:rPr>
                <w:sz w:val="24"/>
                <w:szCs w:val="24"/>
              </w:rPr>
            </w:pPr>
            <w:r w:rsidRPr="00D02AE5">
              <w:rPr>
                <w:color w:val="000000"/>
                <w:sz w:val="24"/>
                <w:szCs w:val="24"/>
              </w:rPr>
              <w:t>Издатель: Федеральное государственное бюджетное учреждение науки Институт мировой литературы им. А. М. Горького Российской академии наук (ИМЛИ РАН)</w:t>
            </w:r>
            <w:r w:rsidRPr="00D02AE5">
              <w:rPr>
                <w:sz w:val="24"/>
                <w:szCs w:val="24"/>
              </w:rPr>
              <w:t xml:space="preserve"> </w:t>
            </w:r>
          </w:p>
          <w:p w:rsidR="00D02AE5" w:rsidRDefault="00D02AE5" w:rsidP="000A2DC9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A2605D">
              <w:rPr>
                <w:sz w:val="24"/>
                <w:szCs w:val="24"/>
              </w:rPr>
              <w:t xml:space="preserve">                           </w:t>
            </w:r>
            <w:r>
              <w:rPr>
                <w:rFonts w:ascii="Arial" w:hAnsi="Arial" w:cs="Arial"/>
                <w:noProof/>
                <w:color w:val="0C0E0F"/>
                <w:position w:val="-41"/>
                <w:sz w:val="24"/>
                <w:szCs w:val="24"/>
              </w:rPr>
              <w:drawing>
                <wp:inline distT="0" distB="0" distL="0" distR="0" wp14:anchorId="01697144" wp14:editId="452AF0F4">
                  <wp:extent cx="1363980" cy="571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E5" w:rsidRDefault="00D02AE5" w:rsidP="00D02AE5">
            <w:pPr>
              <w:spacing w:line="360" w:lineRule="auto"/>
              <w:contextualSpacing/>
              <w:rPr>
                <w:sz w:val="24"/>
                <w:szCs w:val="24"/>
              </w:rPr>
            </w:pPr>
          </w:p>
          <w:p w:rsidR="00D02AE5" w:rsidRPr="00A2605D" w:rsidRDefault="00D02AE5" w:rsidP="00D02AE5">
            <w:p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2605D">
              <w:rPr>
                <w:sz w:val="24"/>
                <w:szCs w:val="24"/>
              </w:rPr>
              <w:t xml:space="preserve">иректор ИМЛИ </w:t>
            </w:r>
            <w:r>
              <w:rPr>
                <w:sz w:val="24"/>
                <w:szCs w:val="24"/>
              </w:rPr>
              <w:t>РАН</w:t>
            </w:r>
          </w:p>
          <w:p w:rsidR="00D02AE5" w:rsidRDefault="00D02AE5" w:rsidP="000A2DC9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A2605D">
              <w:rPr>
                <w:sz w:val="24"/>
                <w:szCs w:val="24"/>
              </w:rPr>
              <w:t>д.ф.н., проф.</w:t>
            </w:r>
            <w:r>
              <w:rPr>
                <w:sz w:val="24"/>
                <w:szCs w:val="24"/>
              </w:rPr>
              <w:t xml:space="preserve"> </w:t>
            </w:r>
            <w:r w:rsidRPr="00A2605D">
              <w:rPr>
                <w:sz w:val="24"/>
                <w:szCs w:val="24"/>
              </w:rPr>
              <w:t xml:space="preserve">РАН  </w:t>
            </w:r>
            <w:r>
              <w:rPr>
                <w:sz w:val="24"/>
                <w:szCs w:val="24"/>
              </w:rPr>
              <w:t>В. В. Полонский</w:t>
            </w:r>
          </w:p>
        </w:tc>
      </w:tr>
      <w:tr w:rsidR="00D02AE5" w:rsidTr="00D02AE5">
        <w:tc>
          <w:tcPr>
            <w:tcW w:w="4939" w:type="dxa"/>
          </w:tcPr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Паспортные данные</w:t>
            </w: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234" w:type="dxa"/>
          </w:tcPr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Адрес редакции: </w:t>
            </w:r>
            <w:r>
              <w:rPr>
                <w:sz w:val="24"/>
                <w:szCs w:val="24"/>
              </w:rPr>
              <w:t>121069 г. Москва,</w:t>
            </w: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051D91">
              <w:rPr>
                <w:sz w:val="24"/>
                <w:szCs w:val="24"/>
              </w:rPr>
              <w:t>ул. Поварская, д. 25а</w:t>
            </w:r>
          </w:p>
        </w:tc>
      </w:tr>
      <w:tr w:rsidR="00D02AE5" w:rsidTr="00D02AE5">
        <w:tc>
          <w:tcPr>
            <w:tcW w:w="4939" w:type="dxa"/>
          </w:tcPr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  <w:lang w:val="en-US"/>
              </w:rPr>
              <w:t>E</w:t>
            </w:r>
            <w:r w:rsidRPr="00430B7A">
              <w:rPr>
                <w:color w:val="000000"/>
                <w:spacing w:val="-5"/>
                <w:sz w:val="24"/>
                <w:szCs w:val="24"/>
              </w:rPr>
              <w:t>-</w:t>
            </w:r>
            <w:r>
              <w:rPr>
                <w:color w:val="000000"/>
                <w:spacing w:val="-5"/>
                <w:sz w:val="24"/>
                <w:szCs w:val="24"/>
                <w:lang w:val="en-US"/>
              </w:rPr>
              <w:t>mail</w:t>
            </w:r>
            <w:r>
              <w:rPr>
                <w:color w:val="000000"/>
                <w:spacing w:val="-5"/>
                <w:sz w:val="24"/>
                <w:szCs w:val="24"/>
              </w:rPr>
              <w:t>, телефон</w:t>
            </w:r>
          </w:p>
          <w:p w:rsid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02AE5" w:rsidRPr="00D02AE5" w:rsidRDefault="00D02AE5" w:rsidP="00510E79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234" w:type="dxa"/>
          </w:tcPr>
          <w:p w:rsidR="00D02AE5" w:rsidRPr="008E3657" w:rsidRDefault="00D02AE5" w:rsidP="00D02AE5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color w:val="000000"/>
                <w:spacing w:val="-5"/>
                <w:sz w:val="24"/>
                <w:szCs w:val="24"/>
                <w:lang w:val="en-US"/>
              </w:rPr>
              <w:t>E-mail</w:t>
            </w:r>
            <w:r w:rsidRPr="008E3657">
              <w:rPr>
                <w:color w:val="000000"/>
                <w:spacing w:val="-5"/>
                <w:sz w:val="24"/>
                <w:szCs w:val="24"/>
                <w:lang w:val="en-US"/>
              </w:rPr>
              <w:t xml:space="preserve">: </w:t>
            </w:r>
            <w:r>
              <w:rPr>
                <w:color w:val="000000"/>
                <w:spacing w:val="-5"/>
                <w:sz w:val="24"/>
                <w:szCs w:val="24"/>
                <w:lang w:val="en-US"/>
              </w:rPr>
              <w:t>stud-lit@mail.ru</w:t>
            </w:r>
          </w:p>
          <w:p w:rsidR="00D02AE5" w:rsidRPr="00D02AE5" w:rsidRDefault="00D02AE5" w:rsidP="00D02AE5">
            <w:pPr>
              <w:tabs>
                <w:tab w:val="left" w:pos="442"/>
              </w:tabs>
              <w:spacing w:line="259" w:lineRule="exact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Телефон: </w:t>
            </w:r>
            <w:bookmarkStart w:id="0" w:name="_GoBack"/>
            <w:bookmarkEnd w:id="0"/>
            <w:r w:rsidRPr="00051D91">
              <w:rPr>
                <w:sz w:val="24"/>
                <w:szCs w:val="24"/>
              </w:rPr>
              <w:t>8(495)690-50-30</w:t>
            </w:r>
          </w:p>
        </w:tc>
      </w:tr>
    </w:tbl>
    <w:p w:rsidR="00512CCD" w:rsidRPr="006B0C1F" w:rsidRDefault="00512CCD" w:rsidP="00512CCD"/>
    <w:p w:rsidR="003708CC" w:rsidRDefault="003708CC"/>
    <w:sectPr w:rsidR="003708CC">
      <w:type w:val="continuous"/>
      <w:pgSz w:w="11909" w:h="16834"/>
      <w:pgMar w:top="1134" w:right="1022" w:bottom="360" w:left="102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BE6694A"/>
    <w:lvl w:ilvl="0">
      <w:numFmt w:val="bullet"/>
      <w:lvlText w:val="*"/>
      <w:lvlJc w:val="left"/>
    </w:lvl>
  </w:abstractNum>
  <w:abstractNum w:abstractNumId="1">
    <w:nsid w:val="1F4729D0"/>
    <w:multiLevelType w:val="singleLevel"/>
    <w:tmpl w:val="783024EC"/>
    <w:lvl w:ilvl="0">
      <w:start w:val="1"/>
      <w:numFmt w:val="decimal"/>
      <w:lvlText w:val="3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2">
    <w:nsid w:val="22C34BB8"/>
    <w:multiLevelType w:val="singleLevel"/>
    <w:tmpl w:val="17B005C4"/>
    <w:lvl w:ilvl="0">
      <w:start w:val="4"/>
      <w:numFmt w:val="decimal"/>
      <w:lvlText w:val="7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3">
    <w:nsid w:val="50F17C40"/>
    <w:multiLevelType w:val="singleLevel"/>
    <w:tmpl w:val="DFDE0584"/>
    <w:lvl w:ilvl="0">
      <w:start w:val="2"/>
      <w:numFmt w:val="decimal"/>
      <w:lvlText w:val="3.2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4">
    <w:nsid w:val="529325DF"/>
    <w:multiLevelType w:val="singleLevel"/>
    <w:tmpl w:val="435EF308"/>
    <w:lvl w:ilvl="0">
      <w:start w:val="2"/>
      <w:numFmt w:val="decimal"/>
      <w:lvlText w:val="2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5">
    <w:nsid w:val="611B0DFB"/>
    <w:multiLevelType w:val="singleLevel"/>
    <w:tmpl w:val="03E25798"/>
    <w:lvl w:ilvl="0">
      <w:start w:val="1"/>
      <w:numFmt w:val="decimal"/>
      <w:lvlText w:val="6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6">
    <w:nsid w:val="64207DA5"/>
    <w:multiLevelType w:val="singleLevel"/>
    <w:tmpl w:val="07A0E22E"/>
    <w:lvl w:ilvl="0">
      <w:start w:val="3"/>
      <w:numFmt w:val="decimal"/>
      <w:lvlText w:val="3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7">
    <w:nsid w:val="6A2A0FEA"/>
    <w:multiLevelType w:val="singleLevel"/>
    <w:tmpl w:val="685E647C"/>
    <w:lvl w:ilvl="0">
      <w:start w:val="1"/>
      <w:numFmt w:val="decimal"/>
      <w:lvlText w:val="7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>
    <w:nsid w:val="6EBB3B22"/>
    <w:multiLevelType w:val="singleLevel"/>
    <w:tmpl w:val="7E6C852E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2">
    <w:abstractNumId w:val="4"/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638"/>
        <w:lvlJc w:val="left"/>
        <w:rPr>
          <w:rFonts w:ascii="Times New Roman" w:hAnsi="Times New Roman" w:hint="default"/>
        </w:rPr>
      </w:lvl>
    </w:lvlOverride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7"/>
  </w:num>
  <w:num w:numId="10">
    <w:abstractNumId w:val="0"/>
    <w:lvlOverride w:ilvl="0">
      <w:lvl w:ilvl="0">
        <w:numFmt w:val="bullet"/>
        <w:lvlText w:val="-"/>
        <w:legacy w:legacy="1" w:legacySpace="0" w:legacyIndent="461"/>
        <w:lvlJc w:val="left"/>
        <w:rPr>
          <w:rFonts w:ascii="Times New Roman" w:hAnsi="Times New Roman" w:hint="default"/>
        </w:rPr>
      </w:lvl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CCD"/>
    <w:rsid w:val="003708CC"/>
    <w:rsid w:val="00512CCD"/>
    <w:rsid w:val="00D0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CCD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2A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2A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CCD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2A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2A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1794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2016-09-14T06:38:00Z</dcterms:created>
  <dcterms:modified xsi:type="dcterms:W3CDTF">2016-09-26T19:06:00Z</dcterms:modified>
</cp:coreProperties>
</file>